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EE586" w14:textId="77777777" w:rsidR="00C43108" w:rsidRDefault="004A22F9" w:rsidP="004277A7">
      <w:pPr>
        <w:pStyle w:val="Title"/>
      </w:pPr>
      <w:r>
        <w:t>Fractals</w:t>
      </w:r>
      <w:r w:rsidR="00B97C84">
        <w:t xml:space="preserve"> everywhere</w:t>
      </w:r>
    </w:p>
    <w:p w14:paraId="5CFEE587" w14:textId="77777777" w:rsidR="004277A7" w:rsidRDefault="004277A7" w:rsidP="004277A7">
      <w:pPr>
        <w:rPr>
          <w:rStyle w:val="SubtleEmphasis"/>
        </w:rPr>
      </w:pPr>
      <w:r>
        <w:rPr>
          <w:rStyle w:val="SubtleEmphasis"/>
        </w:rPr>
        <w:t xml:space="preserve">St Paul’s Catholic School Geometry Workshop </w:t>
      </w:r>
      <w:r w:rsidR="00185B6B">
        <w:rPr>
          <w:rStyle w:val="SubtleEmphasis"/>
        </w:rPr>
        <w:t>I</w:t>
      </w:r>
      <w:r>
        <w:rPr>
          <w:rStyle w:val="SubtleEmphasis"/>
        </w:rPr>
        <w:t>I</w:t>
      </w:r>
    </w:p>
    <w:p w14:paraId="5CFEE588" w14:textId="3606D37B" w:rsidR="004277A7" w:rsidRDefault="004277A7" w:rsidP="0050752A">
      <w:pPr>
        <w:jc w:val="both"/>
      </w:pPr>
      <w:r>
        <w:t xml:space="preserve">Welcome to the </w:t>
      </w:r>
      <w:r w:rsidR="00185B6B">
        <w:t>second</w:t>
      </w:r>
      <w:r w:rsidR="00E27391">
        <w:t xml:space="preserve"> geometry workshop at St Paul’s.</w:t>
      </w:r>
      <w:r>
        <w:t xml:space="preserve"> Today </w:t>
      </w:r>
      <w:r w:rsidR="00E27391">
        <w:t xml:space="preserve">we’ll be looking at </w:t>
      </w:r>
      <w:r w:rsidR="00185B6B">
        <w:t xml:space="preserve">the maths of fractals, which are mathematical </w:t>
      </w:r>
      <w:r w:rsidR="00AA1898">
        <w:t>objects with very surprising properties!</w:t>
      </w:r>
      <w:r w:rsidR="00361EFD">
        <w:t xml:space="preserve"> We start off with a simple question: How long is the coastline of Great Britain? This turns out to be difficult to answer because coastlines are examples of fractals.</w:t>
      </w:r>
      <w:r w:rsidR="003D15EA">
        <w:t xml:space="preserve"> </w:t>
      </w:r>
      <w:r w:rsidR="00361EFD">
        <w:t>In this workshop w</w:t>
      </w:r>
      <w:r w:rsidR="003D15EA">
        <w:t>e’ll look at the difficulties in measuring fractals and see how this related to their dimension. Then we can apply what we’ve learnt to study the length of the coastline of Great Britain.</w:t>
      </w:r>
    </w:p>
    <w:p w14:paraId="5CFEE589" w14:textId="77777777" w:rsidR="004277A7" w:rsidRDefault="00185B6B" w:rsidP="0050752A">
      <w:pPr>
        <w:pStyle w:val="Heading1"/>
        <w:jc w:val="both"/>
      </w:pPr>
      <w:r>
        <w:t>The coastline paradox and fractals</w:t>
      </w:r>
    </w:p>
    <w:p w14:paraId="15CD0F4C" w14:textId="77777777" w:rsidR="0050752A" w:rsidRPr="0050752A" w:rsidRDefault="0050752A" w:rsidP="0050752A">
      <w:pPr>
        <w:rPr>
          <w:sz w:val="2"/>
          <w:szCs w:val="2"/>
        </w:rPr>
      </w:pPr>
    </w:p>
    <w:p w14:paraId="5CFEE58A" w14:textId="77777777" w:rsidR="00F36630" w:rsidRDefault="00185B6B" w:rsidP="0050752A">
      <w:pPr>
        <w:jc w:val="both"/>
      </w:pPr>
      <w:r w:rsidRPr="00185B6B">
        <w:t xml:space="preserve">The </w:t>
      </w:r>
      <w:r w:rsidRPr="00185B6B">
        <w:rPr>
          <w:b/>
        </w:rPr>
        <w:t>coastline paradox</w:t>
      </w:r>
      <w:r w:rsidRPr="00185B6B">
        <w:t xml:space="preserve"> is the observation that the length of a coastline is ambiguous, or, in mathematical terms, not </w:t>
      </w:r>
      <w:proofErr w:type="gramStart"/>
      <w:r w:rsidRPr="00185B6B">
        <w:t>well-defined</w:t>
      </w:r>
      <w:proofErr w:type="gramEnd"/>
      <w:r w:rsidRPr="00185B6B">
        <w:t>; the length of a coastline depends on the scale at which you measure it, and increases without limit as the scale increases.</w:t>
      </w:r>
      <w:r>
        <w:t xml:space="preserve"> Why is this? It is because coastlines are examples of fractals.</w:t>
      </w:r>
    </w:p>
    <w:p w14:paraId="5CFEE58B" w14:textId="77777777" w:rsidR="008C2FC2" w:rsidRPr="008C2FC2" w:rsidRDefault="00185B6B" w:rsidP="004277A7">
      <w:pPr>
        <w:rPr>
          <w:rStyle w:val="Strong"/>
        </w:rPr>
      </w:pPr>
      <w:r>
        <w:rPr>
          <w:rStyle w:val="Strong"/>
        </w:rPr>
        <w:t>What is a fractal?</w:t>
      </w:r>
    </w:p>
    <w:tbl>
      <w:tblPr>
        <w:tblStyle w:val="TableGrid"/>
        <w:tblW w:w="0" w:type="auto"/>
        <w:tblLook w:val="04A0" w:firstRow="1" w:lastRow="0" w:firstColumn="1" w:lastColumn="0" w:noHBand="0" w:noVBand="1"/>
      </w:tblPr>
      <w:tblGrid>
        <w:gridCol w:w="9016"/>
      </w:tblGrid>
      <w:tr w:rsidR="008C2FC2" w14:paraId="5CFEE594" w14:textId="77777777" w:rsidTr="00791380">
        <w:tc>
          <w:tcPr>
            <w:tcW w:w="9016" w:type="dxa"/>
          </w:tcPr>
          <w:p w14:paraId="5CFEE58C" w14:textId="77777777" w:rsidR="008C2FC2" w:rsidRDefault="008C2FC2" w:rsidP="004277A7"/>
          <w:p w14:paraId="5CFEE58D" w14:textId="77777777" w:rsidR="008C2FC2" w:rsidRDefault="008C2FC2" w:rsidP="004277A7"/>
          <w:p w14:paraId="5CFEE58E" w14:textId="77777777" w:rsidR="008C2FC2" w:rsidRDefault="008C2FC2" w:rsidP="004277A7"/>
          <w:p w14:paraId="5CFEE58F" w14:textId="77777777" w:rsidR="008C2FC2" w:rsidRDefault="008C2FC2" w:rsidP="004277A7"/>
          <w:p w14:paraId="5CFEE590" w14:textId="77777777" w:rsidR="008C2FC2" w:rsidRDefault="008C2FC2" w:rsidP="004277A7"/>
          <w:p w14:paraId="5CFEE591" w14:textId="77777777" w:rsidR="008C2FC2" w:rsidRDefault="008C2FC2" w:rsidP="004277A7"/>
          <w:p w14:paraId="5CFEE592" w14:textId="77777777" w:rsidR="00185B6B" w:rsidRDefault="00185B6B" w:rsidP="004277A7"/>
          <w:p w14:paraId="5CFEE593" w14:textId="77777777" w:rsidR="008C2FC2" w:rsidRDefault="008C2FC2" w:rsidP="004277A7"/>
        </w:tc>
      </w:tr>
    </w:tbl>
    <w:p w14:paraId="5CFEE595" w14:textId="77777777" w:rsidR="004277A7" w:rsidRDefault="004277A7" w:rsidP="004277A7"/>
    <w:p w14:paraId="35F10821" w14:textId="12E9D3EE" w:rsidR="006B00D5" w:rsidRPr="00185B6B" w:rsidRDefault="006B00D5" w:rsidP="006B00D5">
      <w:pPr>
        <w:rPr>
          <w:rStyle w:val="Strong"/>
        </w:rPr>
      </w:pPr>
      <w:r>
        <w:rPr>
          <w:rStyle w:val="Strong"/>
        </w:rPr>
        <w:t>These are examples of fractals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943"/>
        <w:gridCol w:w="2007"/>
        <w:gridCol w:w="1764"/>
        <w:gridCol w:w="1764"/>
      </w:tblGrid>
      <w:tr w:rsidR="003D15EA" w14:paraId="5CFEE59C" w14:textId="77777777" w:rsidTr="00185B6B">
        <w:tc>
          <w:tcPr>
            <w:tcW w:w="1803" w:type="dxa"/>
          </w:tcPr>
          <w:p w14:paraId="5CFEE597" w14:textId="57BAE095" w:rsidR="00185B6B" w:rsidRDefault="006B00D5" w:rsidP="00036A68">
            <w:pPr>
              <w:pStyle w:val="Heading1"/>
              <w:outlineLvl w:val="0"/>
            </w:pPr>
            <w:r w:rsidRPr="006B00D5">
              <w:rPr>
                <w:noProof/>
                <w:lang w:val="en-US"/>
              </w:rPr>
              <w:drawing>
                <wp:inline distT="0" distB="0" distL="0" distR="0" wp14:anchorId="37468953" wp14:editId="0A1B7118">
                  <wp:extent cx="1021366" cy="1010093"/>
                  <wp:effectExtent l="0" t="0" r="7620" b="0"/>
                  <wp:docPr id="9" name="Picture 8" descr="L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cr1.jpg"/>
                          <pic:cNvPicPr>
                            <a:picLocks noChangeAspect="1"/>
                          </pic:cNvPicPr>
                        </pic:nvPicPr>
                        <pic:blipFill rotWithShape="1">
                          <a:blip r:embed="rId7">
                            <a:extLst>
                              <a:ext uri="{28A0092B-C50C-407E-A947-70E740481C1C}">
                                <a14:useLocalDpi xmlns:a14="http://schemas.microsoft.com/office/drawing/2010/main" val="0"/>
                              </a:ext>
                            </a:extLst>
                          </a:blip>
                          <a:srcRect l="7171" r="12350"/>
                          <a:stretch/>
                        </pic:blipFill>
                        <pic:spPr bwMode="auto">
                          <a:xfrm>
                            <a:off x="0" y="0"/>
                            <a:ext cx="1020688" cy="1009423"/>
                          </a:xfrm>
                          <a:prstGeom prst="rect">
                            <a:avLst/>
                          </a:prstGeom>
                          <a:ln>
                            <a:noFill/>
                          </a:ln>
                          <a:extLst>
                            <a:ext uri="{53640926-AAD7-44d8-BBD7-CCE9431645EC}">
                              <a14:shadowObscured xmlns:a14="http://schemas.microsoft.com/office/drawing/2010/main"/>
                            </a:ext>
                          </a:extLst>
                        </pic:spPr>
                      </pic:pic>
                    </a:graphicData>
                  </a:graphic>
                </wp:inline>
              </w:drawing>
            </w:r>
          </w:p>
        </w:tc>
        <w:tc>
          <w:tcPr>
            <w:tcW w:w="1803" w:type="dxa"/>
          </w:tcPr>
          <w:p w14:paraId="5CFEE598" w14:textId="45A1C79D" w:rsidR="00185B6B" w:rsidRDefault="007F0FBA" w:rsidP="00036A68">
            <w:pPr>
              <w:pStyle w:val="Heading1"/>
              <w:outlineLvl w:val="0"/>
            </w:pPr>
            <w:r>
              <w:rPr>
                <w:noProof/>
                <w:lang w:val="en-US"/>
              </w:rPr>
              <w:drawing>
                <wp:inline distT="0" distB="0" distL="0" distR="0" wp14:anchorId="60D14819" wp14:editId="21F6BF30">
                  <wp:extent cx="1148316" cy="1094729"/>
                  <wp:effectExtent l="0" t="0" r="0" b="0"/>
                  <wp:docPr id="1" name="Picture 1" descr="http://classes.yale.edu/fractals/Vlind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asses.yale.edu/fractals/Vlinder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265" cy="1094680"/>
                          </a:xfrm>
                          <a:prstGeom prst="rect">
                            <a:avLst/>
                          </a:prstGeom>
                          <a:noFill/>
                          <a:ln>
                            <a:noFill/>
                          </a:ln>
                        </pic:spPr>
                      </pic:pic>
                    </a:graphicData>
                  </a:graphic>
                </wp:inline>
              </w:drawing>
            </w:r>
          </w:p>
        </w:tc>
        <w:tc>
          <w:tcPr>
            <w:tcW w:w="1803" w:type="dxa"/>
          </w:tcPr>
          <w:p w14:paraId="5CFEE599" w14:textId="77777777" w:rsidR="00185B6B" w:rsidRDefault="003D15EA" w:rsidP="00036A68">
            <w:pPr>
              <w:pStyle w:val="Heading1"/>
              <w:outlineLvl w:val="0"/>
            </w:pPr>
            <w:r>
              <w:rPr>
                <w:noProof/>
                <w:lang w:val="en-US"/>
              </w:rPr>
              <w:drawing>
                <wp:inline distT="0" distB="0" distL="0" distR="0" wp14:anchorId="5CFEE60C" wp14:editId="0F73305C">
                  <wp:extent cx="1190847" cy="10354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849" cy="1056348"/>
                          </a:xfrm>
                          <a:prstGeom prst="rect">
                            <a:avLst/>
                          </a:prstGeom>
                          <a:noFill/>
                        </pic:spPr>
                      </pic:pic>
                    </a:graphicData>
                  </a:graphic>
                </wp:inline>
              </w:drawing>
            </w:r>
          </w:p>
        </w:tc>
        <w:tc>
          <w:tcPr>
            <w:tcW w:w="1803" w:type="dxa"/>
          </w:tcPr>
          <w:p w14:paraId="5CFEE59A" w14:textId="77777777" w:rsidR="00185B6B" w:rsidRDefault="00185B6B" w:rsidP="00036A68">
            <w:pPr>
              <w:pStyle w:val="Heading1"/>
              <w:outlineLvl w:val="0"/>
            </w:pPr>
            <w:r>
              <w:rPr>
                <w:noProof/>
                <w:lang w:val="en-US"/>
              </w:rPr>
              <w:drawing>
                <wp:inline distT="0" distB="0" distL="0" distR="0" wp14:anchorId="5CFEE60E" wp14:editId="420737A2">
                  <wp:extent cx="1024294" cy="101009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35" t="11842" r="20109" b="8497"/>
                          <a:stretch/>
                        </pic:blipFill>
                        <pic:spPr bwMode="auto">
                          <a:xfrm>
                            <a:off x="0" y="0"/>
                            <a:ext cx="1040931" cy="1026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4" w:type="dxa"/>
          </w:tcPr>
          <w:p w14:paraId="5CFEE59B" w14:textId="77777777" w:rsidR="00185B6B" w:rsidRDefault="00185B6B" w:rsidP="00036A68">
            <w:pPr>
              <w:pStyle w:val="Heading1"/>
              <w:outlineLvl w:val="0"/>
            </w:pPr>
            <w:r>
              <w:rPr>
                <w:noProof/>
                <w:lang w:val="en-US"/>
              </w:rPr>
              <w:drawing>
                <wp:inline distT="0" distB="0" distL="0" distR="0" wp14:anchorId="5CFEE610" wp14:editId="43869914">
                  <wp:extent cx="1023632" cy="101009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100" cy="1033251"/>
                          </a:xfrm>
                          <a:prstGeom prst="rect">
                            <a:avLst/>
                          </a:prstGeom>
                          <a:noFill/>
                        </pic:spPr>
                      </pic:pic>
                    </a:graphicData>
                  </a:graphic>
                </wp:inline>
              </w:drawing>
            </w:r>
          </w:p>
        </w:tc>
      </w:tr>
    </w:tbl>
    <w:p w14:paraId="5CFEE59D" w14:textId="77777777" w:rsidR="003D15EA" w:rsidRDefault="003D15EA" w:rsidP="00036A68">
      <w:pPr>
        <w:pStyle w:val="Heading1"/>
      </w:pPr>
    </w:p>
    <w:p w14:paraId="5CFEE59E" w14:textId="7BA1613D" w:rsidR="00036A68" w:rsidRDefault="00AA1898" w:rsidP="0050752A">
      <w:pPr>
        <w:pStyle w:val="Heading1"/>
        <w:jc w:val="both"/>
      </w:pPr>
      <w:r>
        <w:t>Geometric</w:t>
      </w:r>
      <w:r w:rsidR="00185B6B">
        <w:t xml:space="preserve"> fractals</w:t>
      </w:r>
    </w:p>
    <w:p w14:paraId="76D0A069" w14:textId="77777777" w:rsidR="0050752A" w:rsidRPr="0050752A" w:rsidRDefault="0050752A" w:rsidP="0050752A">
      <w:pPr>
        <w:rPr>
          <w:sz w:val="2"/>
          <w:szCs w:val="2"/>
        </w:rPr>
      </w:pPr>
    </w:p>
    <w:p w14:paraId="5CFEE59F" w14:textId="09FFA168" w:rsidR="00F36630" w:rsidRDefault="00AA1898" w:rsidP="0050752A">
      <w:pPr>
        <w:jc w:val="both"/>
      </w:pPr>
      <w:r>
        <w:t>The</w:t>
      </w:r>
      <w:r w:rsidR="00A37CCC">
        <w:t>se are strictly self-similar: T</w:t>
      </w:r>
      <w:r>
        <w:t xml:space="preserve">hey </w:t>
      </w:r>
      <w:r w:rsidR="003D15EA">
        <w:t>are made up of smaller, exact copies of themselves. They can be created using a recursive rule: A geometric rule that you repeatedly apply to some initial shape.</w:t>
      </w:r>
    </w:p>
    <w:p w14:paraId="5CFEE5A0" w14:textId="200F15E5" w:rsidR="003D15EA" w:rsidRPr="003D15EA" w:rsidRDefault="003D15EA" w:rsidP="003D15EA">
      <w:r w:rsidRPr="003D15EA">
        <w:lastRenderedPageBreak/>
        <w:t>The image below shows the first four steps in the construction of a fractal</w:t>
      </w:r>
      <w:r w:rsidR="002D5827">
        <w:t xml:space="preserve"> called the </w:t>
      </w:r>
      <w:proofErr w:type="spellStart"/>
      <w:r w:rsidR="002D5827">
        <w:t>Sierpinski</w:t>
      </w:r>
      <w:proofErr w:type="spellEnd"/>
      <w:r w:rsidR="002D5827">
        <w:t xml:space="preserve"> carpet</w:t>
      </w:r>
      <w:r w:rsidRPr="003D15EA">
        <w:t>. Assume that the length of the outer square in each image is 1 unit.</w:t>
      </w:r>
    </w:p>
    <w:p w14:paraId="5CFEE5A1" w14:textId="77777777" w:rsidR="003D15EA" w:rsidRPr="003D15EA" w:rsidRDefault="003D15EA" w:rsidP="003D15EA">
      <w:r w:rsidRPr="003D15EA">
        <w:rPr>
          <w:noProof/>
          <w:lang w:val="en-US"/>
        </w:rPr>
        <w:drawing>
          <wp:inline distT="0" distB="0" distL="0" distR="0" wp14:anchorId="5CFEE612" wp14:editId="5CFEE613">
            <wp:extent cx="5739618" cy="14313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quarefractal.gif"/>
                    <pic:cNvPicPr/>
                  </pic:nvPicPr>
                  <pic:blipFill>
                    <a:blip r:embed="rId12">
                      <a:extLst>
                        <a:ext uri="{28A0092B-C50C-407E-A947-70E740481C1C}">
                          <a14:useLocalDpi xmlns:a14="http://schemas.microsoft.com/office/drawing/2010/main" val="0"/>
                        </a:ext>
                      </a:extLst>
                    </a:blip>
                    <a:stretch>
                      <a:fillRect/>
                    </a:stretch>
                  </pic:blipFill>
                  <pic:spPr>
                    <a:xfrm>
                      <a:off x="0" y="0"/>
                      <a:ext cx="5794841" cy="1445111"/>
                    </a:xfrm>
                    <a:prstGeom prst="rect">
                      <a:avLst/>
                    </a:prstGeom>
                  </pic:spPr>
                </pic:pic>
              </a:graphicData>
            </a:graphic>
          </wp:inline>
        </w:drawing>
      </w:r>
    </w:p>
    <w:p w14:paraId="5CFEE5A2" w14:textId="77777777" w:rsidR="003D15EA" w:rsidRPr="003D15EA" w:rsidRDefault="003D15EA" w:rsidP="003D15EA">
      <w:pPr>
        <w:rPr>
          <w:b/>
          <w:bCs/>
          <w:color w:val="1F4E79" w:themeColor="accent1" w:themeShade="80"/>
        </w:rPr>
      </w:pPr>
      <w:r w:rsidRPr="003D15EA">
        <w:rPr>
          <w:rStyle w:val="Strong"/>
        </w:rPr>
        <w:t>Fill in the following table.</w:t>
      </w:r>
    </w:p>
    <w:tbl>
      <w:tblPr>
        <w:tblStyle w:val="TableGrid"/>
        <w:tblW w:w="0" w:type="auto"/>
        <w:jc w:val="center"/>
        <w:tblCellMar>
          <w:top w:w="85" w:type="dxa"/>
          <w:bottom w:w="57" w:type="dxa"/>
        </w:tblCellMar>
        <w:tblLook w:val="04A0" w:firstRow="1" w:lastRow="0" w:firstColumn="1" w:lastColumn="0" w:noHBand="0" w:noVBand="1"/>
      </w:tblPr>
      <w:tblGrid>
        <w:gridCol w:w="959"/>
        <w:gridCol w:w="2466"/>
        <w:gridCol w:w="2126"/>
        <w:gridCol w:w="1840"/>
      </w:tblGrid>
      <w:tr w:rsidR="003D15EA" w:rsidRPr="003D15EA" w14:paraId="5CFEE5A7" w14:textId="77777777" w:rsidTr="003D15EA">
        <w:trPr>
          <w:jc w:val="center"/>
        </w:trPr>
        <w:tc>
          <w:tcPr>
            <w:tcW w:w="959" w:type="dxa"/>
          </w:tcPr>
          <w:p w14:paraId="5CFEE5A3" w14:textId="77777777" w:rsidR="003D15EA" w:rsidRPr="003D15EA" w:rsidRDefault="003D15EA" w:rsidP="003D15EA">
            <w:pPr>
              <w:spacing w:after="160" w:line="259" w:lineRule="auto"/>
              <w:rPr>
                <w:b/>
              </w:rPr>
            </w:pPr>
            <w:r w:rsidRPr="003D15EA">
              <w:rPr>
                <w:b/>
              </w:rPr>
              <w:t>Step</w:t>
            </w:r>
          </w:p>
        </w:tc>
        <w:tc>
          <w:tcPr>
            <w:tcW w:w="2466" w:type="dxa"/>
          </w:tcPr>
          <w:p w14:paraId="5CFEE5A4" w14:textId="77777777" w:rsidR="003D15EA" w:rsidRPr="003D15EA" w:rsidRDefault="003D15EA" w:rsidP="003D15EA">
            <w:pPr>
              <w:spacing w:after="160" w:line="259" w:lineRule="auto"/>
              <w:rPr>
                <w:b/>
              </w:rPr>
            </w:pPr>
            <w:r w:rsidRPr="003D15EA">
              <w:rPr>
                <w:b/>
              </w:rPr>
              <w:t>Number of squares</w:t>
            </w:r>
          </w:p>
        </w:tc>
        <w:tc>
          <w:tcPr>
            <w:tcW w:w="2126" w:type="dxa"/>
          </w:tcPr>
          <w:p w14:paraId="5CFEE5A5" w14:textId="77777777" w:rsidR="003D15EA" w:rsidRPr="003D15EA" w:rsidRDefault="003D15EA" w:rsidP="003D15EA">
            <w:pPr>
              <w:spacing w:after="160" w:line="259" w:lineRule="auto"/>
              <w:rPr>
                <w:b/>
              </w:rPr>
            </w:pPr>
            <w:r w:rsidRPr="003D15EA">
              <w:rPr>
                <w:b/>
              </w:rPr>
              <w:t>Area of squares</w:t>
            </w:r>
          </w:p>
        </w:tc>
        <w:tc>
          <w:tcPr>
            <w:tcW w:w="1840" w:type="dxa"/>
          </w:tcPr>
          <w:p w14:paraId="5CFEE5A6" w14:textId="77777777" w:rsidR="003D15EA" w:rsidRPr="003D15EA" w:rsidRDefault="003D15EA" w:rsidP="003D15EA">
            <w:pPr>
              <w:spacing w:after="160" w:line="259" w:lineRule="auto"/>
              <w:rPr>
                <w:b/>
              </w:rPr>
            </w:pPr>
            <w:r w:rsidRPr="003D15EA">
              <w:rPr>
                <w:b/>
              </w:rPr>
              <w:t>Area of image</w:t>
            </w:r>
          </w:p>
        </w:tc>
      </w:tr>
      <w:tr w:rsidR="003D15EA" w:rsidRPr="003D15EA" w14:paraId="5CFEE5AC" w14:textId="77777777" w:rsidTr="003D15EA">
        <w:trPr>
          <w:jc w:val="center"/>
        </w:trPr>
        <w:tc>
          <w:tcPr>
            <w:tcW w:w="959" w:type="dxa"/>
          </w:tcPr>
          <w:p w14:paraId="5CFEE5A8" w14:textId="77777777" w:rsidR="003D15EA" w:rsidRPr="003D15EA" w:rsidRDefault="003D15EA" w:rsidP="003D15EA">
            <w:pPr>
              <w:spacing w:after="160" w:line="259" w:lineRule="auto"/>
              <w:rPr>
                <w:b/>
              </w:rPr>
            </w:pPr>
            <w:r w:rsidRPr="003D15EA">
              <w:rPr>
                <w:b/>
              </w:rPr>
              <w:t>1</w:t>
            </w:r>
          </w:p>
        </w:tc>
        <w:tc>
          <w:tcPr>
            <w:tcW w:w="2466" w:type="dxa"/>
          </w:tcPr>
          <w:p w14:paraId="5CFEE5A9" w14:textId="77777777" w:rsidR="003D15EA" w:rsidRPr="003D15EA" w:rsidRDefault="003D15EA" w:rsidP="003D15EA">
            <w:pPr>
              <w:spacing w:after="160" w:line="259" w:lineRule="auto"/>
            </w:pPr>
          </w:p>
        </w:tc>
        <w:tc>
          <w:tcPr>
            <w:tcW w:w="2126" w:type="dxa"/>
          </w:tcPr>
          <w:p w14:paraId="5CFEE5AA" w14:textId="77777777" w:rsidR="003D15EA" w:rsidRPr="003D15EA" w:rsidRDefault="003D15EA" w:rsidP="003D15EA">
            <w:pPr>
              <w:spacing w:after="160" w:line="259" w:lineRule="auto"/>
            </w:pPr>
          </w:p>
        </w:tc>
        <w:tc>
          <w:tcPr>
            <w:tcW w:w="1840" w:type="dxa"/>
          </w:tcPr>
          <w:p w14:paraId="5CFEE5AB" w14:textId="77777777" w:rsidR="003D15EA" w:rsidRPr="003D15EA" w:rsidRDefault="003D15EA" w:rsidP="003D15EA">
            <w:pPr>
              <w:spacing w:after="160" w:line="259" w:lineRule="auto"/>
            </w:pPr>
          </w:p>
        </w:tc>
      </w:tr>
      <w:tr w:rsidR="003D15EA" w:rsidRPr="003D15EA" w14:paraId="5CFEE5B1" w14:textId="77777777" w:rsidTr="003D15EA">
        <w:trPr>
          <w:jc w:val="center"/>
        </w:trPr>
        <w:tc>
          <w:tcPr>
            <w:tcW w:w="959" w:type="dxa"/>
          </w:tcPr>
          <w:p w14:paraId="5CFEE5AD" w14:textId="77777777" w:rsidR="003D15EA" w:rsidRPr="003D15EA" w:rsidRDefault="003D15EA" w:rsidP="003D15EA">
            <w:pPr>
              <w:spacing w:after="160" w:line="259" w:lineRule="auto"/>
              <w:rPr>
                <w:b/>
              </w:rPr>
            </w:pPr>
            <w:r w:rsidRPr="003D15EA">
              <w:rPr>
                <w:b/>
              </w:rPr>
              <w:t>2</w:t>
            </w:r>
          </w:p>
        </w:tc>
        <w:tc>
          <w:tcPr>
            <w:tcW w:w="2466" w:type="dxa"/>
          </w:tcPr>
          <w:p w14:paraId="5CFEE5AE" w14:textId="77777777" w:rsidR="003D15EA" w:rsidRPr="003D15EA" w:rsidRDefault="003D15EA" w:rsidP="003D15EA">
            <w:pPr>
              <w:spacing w:after="160" w:line="259" w:lineRule="auto"/>
            </w:pPr>
          </w:p>
        </w:tc>
        <w:tc>
          <w:tcPr>
            <w:tcW w:w="2126" w:type="dxa"/>
          </w:tcPr>
          <w:p w14:paraId="5CFEE5AF" w14:textId="77777777" w:rsidR="003D15EA" w:rsidRPr="003D15EA" w:rsidRDefault="003D15EA" w:rsidP="003D15EA">
            <w:pPr>
              <w:spacing w:after="160" w:line="259" w:lineRule="auto"/>
            </w:pPr>
          </w:p>
        </w:tc>
        <w:tc>
          <w:tcPr>
            <w:tcW w:w="1840" w:type="dxa"/>
          </w:tcPr>
          <w:p w14:paraId="5CFEE5B0" w14:textId="77777777" w:rsidR="003D15EA" w:rsidRPr="003D15EA" w:rsidRDefault="003D15EA" w:rsidP="003D15EA">
            <w:pPr>
              <w:spacing w:after="160" w:line="259" w:lineRule="auto"/>
            </w:pPr>
          </w:p>
        </w:tc>
      </w:tr>
      <w:tr w:rsidR="003D15EA" w:rsidRPr="003D15EA" w14:paraId="5CFEE5B6" w14:textId="77777777" w:rsidTr="003D15EA">
        <w:trPr>
          <w:jc w:val="center"/>
        </w:trPr>
        <w:tc>
          <w:tcPr>
            <w:tcW w:w="959" w:type="dxa"/>
          </w:tcPr>
          <w:p w14:paraId="5CFEE5B2" w14:textId="77777777" w:rsidR="003D15EA" w:rsidRPr="003D15EA" w:rsidRDefault="003D15EA" w:rsidP="003D15EA">
            <w:pPr>
              <w:spacing w:after="160" w:line="259" w:lineRule="auto"/>
              <w:rPr>
                <w:b/>
              </w:rPr>
            </w:pPr>
            <w:r w:rsidRPr="003D15EA">
              <w:rPr>
                <w:b/>
              </w:rPr>
              <w:t>3</w:t>
            </w:r>
          </w:p>
        </w:tc>
        <w:tc>
          <w:tcPr>
            <w:tcW w:w="2466" w:type="dxa"/>
          </w:tcPr>
          <w:p w14:paraId="5CFEE5B3" w14:textId="77777777" w:rsidR="003D15EA" w:rsidRPr="003D15EA" w:rsidRDefault="003D15EA" w:rsidP="003D15EA">
            <w:pPr>
              <w:spacing w:after="160" w:line="259" w:lineRule="auto"/>
              <w:rPr>
                <w:b/>
              </w:rPr>
            </w:pPr>
          </w:p>
        </w:tc>
        <w:tc>
          <w:tcPr>
            <w:tcW w:w="2126" w:type="dxa"/>
          </w:tcPr>
          <w:p w14:paraId="5CFEE5B4" w14:textId="77777777" w:rsidR="003D15EA" w:rsidRPr="003D15EA" w:rsidRDefault="003D15EA" w:rsidP="003D15EA">
            <w:pPr>
              <w:spacing w:after="160" w:line="259" w:lineRule="auto"/>
            </w:pPr>
          </w:p>
        </w:tc>
        <w:tc>
          <w:tcPr>
            <w:tcW w:w="1840" w:type="dxa"/>
          </w:tcPr>
          <w:p w14:paraId="5CFEE5B5" w14:textId="77777777" w:rsidR="003D15EA" w:rsidRPr="003D15EA" w:rsidRDefault="003D15EA" w:rsidP="003D15EA">
            <w:pPr>
              <w:spacing w:after="160" w:line="259" w:lineRule="auto"/>
            </w:pPr>
          </w:p>
        </w:tc>
      </w:tr>
      <w:tr w:rsidR="003D15EA" w:rsidRPr="003D15EA" w14:paraId="5CFEE5C0" w14:textId="77777777" w:rsidTr="003D15EA">
        <w:trPr>
          <w:jc w:val="center"/>
        </w:trPr>
        <w:tc>
          <w:tcPr>
            <w:tcW w:w="959" w:type="dxa"/>
          </w:tcPr>
          <w:p w14:paraId="5CFEE5BC" w14:textId="77777777" w:rsidR="003D15EA" w:rsidRPr="003D15EA" w:rsidRDefault="003D15EA" w:rsidP="003D15EA">
            <w:pPr>
              <w:spacing w:after="160" w:line="259" w:lineRule="auto"/>
              <w:rPr>
                <w:b/>
              </w:rPr>
            </w:pPr>
            <w:r w:rsidRPr="003D15EA">
              <w:rPr>
                <w:b/>
              </w:rPr>
              <w:t>n</w:t>
            </w:r>
          </w:p>
        </w:tc>
        <w:tc>
          <w:tcPr>
            <w:tcW w:w="2466" w:type="dxa"/>
          </w:tcPr>
          <w:p w14:paraId="5CFEE5BD" w14:textId="77777777" w:rsidR="003D15EA" w:rsidRPr="003D15EA" w:rsidRDefault="003D15EA" w:rsidP="003D15EA">
            <w:pPr>
              <w:spacing w:after="160" w:line="259" w:lineRule="auto"/>
            </w:pPr>
          </w:p>
        </w:tc>
        <w:tc>
          <w:tcPr>
            <w:tcW w:w="2126" w:type="dxa"/>
          </w:tcPr>
          <w:p w14:paraId="5CFEE5BE" w14:textId="77777777" w:rsidR="003D15EA" w:rsidRPr="003D15EA" w:rsidRDefault="003D15EA" w:rsidP="003D15EA">
            <w:pPr>
              <w:spacing w:after="160" w:line="259" w:lineRule="auto"/>
            </w:pPr>
          </w:p>
        </w:tc>
        <w:tc>
          <w:tcPr>
            <w:tcW w:w="1840" w:type="dxa"/>
          </w:tcPr>
          <w:p w14:paraId="5CFEE5BF" w14:textId="77777777" w:rsidR="003D15EA" w:rsidRPr="003D15EA" w:rsidRDefault="003D15EA" w:rsidP="003D15EA">
            <w:pPr>
              <w:spacing w:after="160" w:line="259" w:lineRule="auto"/>
            </w:pPr>
          </w:p>
        </w:tc>
      </w:tr>
    </w:tbl>
    <w:p w14:paraId="5CFEE5C1" w14:textId="77777777" w:rsidR="003D15EA" w:rsidRPr="003D15EA" w:rsidRDefault="003D15EA" w:rsidP="003D15EA"/>
    <w:p w14:paraId="5CFEE5C2" w14:textId="77777777" w:rsidR="003D15EA" w:rsidRPr="003D15EA" w:rsidRDefault="003D15EA" w:rsidP="003D15EA">
      <w:pPr>
        <w:rPr>
          <w:rStyle w:val="Strong"/>
        </w:rPr>
      </w:pPr>
      <w:r w:rsidRPr="003D15EA">
        <w:rPr>
          <w:rStyle w:val="Strong"/>
        </w:rPr>
        <w:t>What is the area of this fractal?</w:t>
      </w:r>
    </w:p>
    <w:tbl>
      <w:tblPr>
        <w:tblStyle w:val="TableGrid"/>
        <w:tblW w:w="0" w:type="auto"/>
        <w:tblLook w:val="04A0" w:firstRow="1" w:lastRow="0" w:firstColumn="1" w:lastColumn="0" w:noHBand="0" w:noVBand="1"/>
      </w:tblPr>
      <w:tblGrid>
        <w:gridCol w:w="9016"/>
      </w:tblGrid>
      <w:tr w:rsidR="003D15EA" w14:paraId="5CFEE5C6" w14:textId="77777777" w:rsidTr="00A40B32">
        <w:tc>
          <w:tcPr>
            <w:tcW w:w="9016" w:type="dxa"/>
          </w:tcPr>
          <w:p w14:paraId="5CFEE5C3" w14:textId="77777777" w:rsidR="003D15EA" w:rsidRDefault="003D15EA" w:rsidP="00A40B32"/>
          <w:p w14:paraId="5CFEE5C4" w14:textId="77777777" w:rsidR="003D15EA" w:rsidRDefault="003D15EA" w:rsidP="00A40B32"/>
          <w:p w14:paraId="7B73E7CE" w14:textId="77777777" w:rsidR="00AA1898" w:rsidRDefault="00AA1898" w:rsidP="00A40B32"/>
          <w:p w14:paraId="527BF7CB" w14:textId="77777777" w:rsidR="00AA1898" w:rsidRDefault="00AA1898" w:rsidP="00A40B32"/>
          <w:p w14:paraId="5CFEE5C5" w14:textId="77777777" w:rsidR="003D15EA" w:rsidRDefault="003D15EA" w:rsidP="00A40B32"/>
        </w:tc>
      </w:tr>
    </w:tbl>
    <w:p w14:paraId="5CFEE5C7" w14:textId="77777777" w:rsidR="003D15EA" w:rsidRDefault="003D15EA" w:rsidP="003D15EA">
      <w:pPr>
        <w:rPr>
          <w:b/>
        </w:rPr>
      </w:pPr>
    </w:p>
    <w:p w14:paraId="5CFEE5C8" w14:textId="77777777" w:rsidR="003D15EA" w:rsidRDefault="003D15EA" w:rsidP="003D15EA">
      <w:pPr>
        <w:pStyle w:val="Heading1"/>
      </w:pPr>
      <w:r>
        <w:t>Fractal dimension</w:t>
      </w:r>
    </w:p>
    <w:p w14:paraId="3CA6D920" w14:textId="77777777" w:rsidR="0050752A" w:rsidRPr="0050752A" w:rsidRDefault="0050752A" w:rsidP="0050752A">
      <w:pPr>
        <w:rPr>
          <w:sz w:val="2"/>
          <w:szCs w:val="2"/>
        </w:rPr>
      </w:pPr>
    </w:p>
    <w:p w14:paraId="5CFEE5C9" w14:textId="77777777" w:rsidR="003D15EA" w:rsidRDefault="003D15EA" w:rsidP="0050752A">
      <w:pPr>
        <w:jc w:val="both"/>
      </w:pPr>
      <w:r>
        <w:t>The strange measurements of fractals occur because they are neither one-dimensional nor two-dimensional, but something in between. The dimension of a fractal will usually not be a whole number, and we call this the fractal dimension of the number.</w:t>
      </w:r>
    </w:p>
    <w:p w14:paraId="67E47990" w14:textId="77777777" w:rsidR="0050752A" w:rsidRDefault="0050752A" w:rsidP="0050752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1997"/>
        <w:gridCol w:w="3040"/>
        <w:gridCol w:w="1984"/>
      </w:tblGrid>
      <w:tr w:rsidR="00A269CE" w14:paraId="5CFEE5CE" w14:textId="77777777" w:rsidTr="002D5827">
        <w:tc>
          <w:tcPr>
            <w:tcW w:w="2254" w:type="dxa"/>
          </w:tcPr>
          <w:p w14:paraId="5CFEE5CA" w14:textId="77777777" w:rsidR="003D15EA" w:rsidRDefault="003D15EA" w:rsidP="003D15EA">
            <w:r w:rsidRPr="003D15EA">
              <w:rPr>
                <w:noProof/>
                <w:lang w:val="en-US"/>
              </w:rPr>
              <w:drawing>
                <wp:inline distT="0" distB="0" distL="0" distR="0" wp14:anchorId="5CFEE614" wp14:editId="5CFEE615">
                  <wp:extent cx="1252025" cy="958182"/>
                  <wp:effectExtent l="0" t="0" r="5715" b="0"/>
                  <wp:docPr id="17" name="Picture 17" descr="http://upload.wikimedia.org/wikipedia/commons/0/07/Dendrite_ju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0/07/Dendrite_juli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219" cy="968279"/>
                          </a:xfrm>
                          <a:prstGeom prst="rect">
                            <a:avLst/>
                          </a:prstGeom>
                          <a:noFill/>
                          <a:ln>
                            <a:noFill/>
                          </a:ln>
                        </pic:spPr>
                      </pic:pic>
                    </a:graphicData>
                  </a:graphic>
                </wp:inline>
              </w:drawing>
            </w:r>
          </w:p>
        </w:tc>
        <w:tc>
          <w:tcPr>
            <w:tcW w:w="2254" w:type="dxa"/>
          </w:tcPr>
          <w:p w14:paraId="5CFEE5CB" w14:textId="77777777" w:rsidR="003D15EA" w:rsidRDefault="003D15EA" w:rsidP="003D15EA">
            <w:r>
              <w:rPr>
                <w:noProof/>
                <w:lang w:val="en-US"/>
              </w:rPr>
              <w:drawing>
                <wp:inline distT="0" distB="0" distL="0" distR="0" wp14:anchorId="5CFEE616" wp14:editId="5CFEE617">
                  <wp:extent cx="1012874" cy="10128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8596" cy="1018596"/>
                          </a:xfrm>
                          <a:prstGeom prst="rect">
                            <a:avLst/>
                          </a:prstGeom>
                        </pic:spPr>
                      </pic:pic>
                    </a:graphicData>
                  </a:graphic>
                </wp:inline>
              </w:drawing>
            </w:r>
          </w:p>
        </w:tc>
        <w:tc>
          <w:tcPr>
            <w:tcW w:w="2254" w:type="dxa"/>
          </w:tcPr>
          <w:p w14:paraId="5CFEE5CC" w14:textId="77777777" w:rsidR="003D15EA" w:rsidRDefault="00A269CE" w:rsidP="003D15EA">
            <w:r>
              <w:rPr>
                <w:noProof/>
                <w:lang w:val="en-US"/>
              </w:rPr>
              <w:drawing>
                <wp:inline distT="0" distB="0" distL="0" distR="0" wp14:anchorId="5CFEE618" wp14:editId="5CFEE619">
                  <wp:extent cx="1793630" cy="1010608"/>
                  <wp:effectExtent l="0" t="0" r="0" b="0"/>
                  <wp:docPr id="19" name="Picture 19" descr="http://upload.wikimedia.org/wikipedia/commons/7/71/Phi_gl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7/71/Phi_glit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205" cy="1013749"/>
                          </a:xfrm>
                          <a:prstGeom prst="rect">
                            <a:avLst/>
                          </a:prstGeom>
                          <a:noFill/>
                          <a:ln>
                            <a:noFill/>
                          </a:ln>
                        </pic:spPr>
                      </pic:pic>
                    </a:graphicData>
                  </a:graphic>
                </wp:inline>
              </w:drawing>
            </w:r>
          </w:p>
        </w:tc>
        <w:tc>
          <w:tcPr>
            <w:tcW w:w="2254" w:type="dxa"/>
          </w:tcPr>
          <w:p w14:paraId="5CFEE5CD" w14:textId="77777777" w:rsidR="003D15EA" w:rsidRDefault="00A269CE" w:rsidP="003D15EA">
            <w:r>
              <w:rPr>
                <w:noProof/>
                <w:lang w:val="en-US"/>
              </w:rPr>
              <w:drawing>
                <wp:inline distT="0" distB="0" distL="0" distR="0" wp14:anchorId="5CFEE61A" wp14:editId="5CFEE61B">
                  <wp:extent cx="998806" cy="998806"/>
                  <wp:effectExtent l="0" t="0" r="0" b="0"/>
                  <wp:docPr id="20" name="Picture 20" descr="http://upload.wikimedia.org/wikipedia/commons/f/f7/Sierpinski_carpe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f/f7/Sierpinski_carpet_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1140" cy="1001140"/>
                          </a:xfrm>
                          <a:prstGeom prst="rect">
                            <a:avLst/>
                          </a:prstGeom>
                          <a:noFill/>
                          <a:ln>
                            <a:noFill/>
                          </a:ln>
                        </pic:spPr>
                      </pic:pic>
                    </a:graphicData>
                  </a:graphic>
                </wp:inline>
              </w:drawing>
            </w:r>
          </w:p>
        </w:tc>
      </w:tr>
      <w:tr w:rsidR="00A269CE" w14:paraId="5CFEE5D3" w14:textId="77777777" w:rsidTr="002D5827">
        <w:tc>
          <w:tcPr>
            <w:tcW w:w="2254" w:type="dxa"/>
          </w:tcPr>
          <w:p w14:paraId="5CFEE5CF" w14:textId="77777777" w:rsidR="003D15EA" w:rsidRDefault="003D15EA" w:rsidP="003D15EA">
            <w:pPr>
              <w:jc w:val="center"/>
            </w:pPr>
            <w:r>
              <w:t>Dimension 1.2</w:t>
            </w:r>
          </w:p>
        </w:tc>
        <w:tc>
          <w:tcPr>
            <w:tcW w:w="2254" w:type="dxa"/>
          </w:tcPr>
          <w:p w14:paraId="5CFEE5D0" w14:textId="77777777" w:rsidR="003D15EA" w:rsidRDefault="00A269CE" w:rsidP="00A269CE">
            <w:pPr>
              <w:jc w:val="center"/>
            </w:pPr>
            <w:r>
              <w:t>Dimension 1.3057</w:t>
            </w:r>
          </w:p>
        </w:tc>
        <w:tc>
          <w:tcPr>
            <w:tcW w:w="2254" w:type="dxa"/>
          </w:tcPr>
          <w:p w14:paraId="5CFEE5D1" w14:textId="77777777" w:rsidR="003D15EA" w:rsidRDefault="00A269CE" w:rsidP="003D15EA">
            <w:pPr>
              <w:jc w:val="center"/>
            </w:pPr>
            <w:r>
              <w:t>Dimension 1.61803</w:t>
            </w:r>
          </w:p>
        </w:tc>
        <w:tc>
          <w:tcPr>
            <w:tcW w:w="2254" w:type="dxa"/>
          </w:tcPr>
          <w:p w14:paraId="5CFEE5D2" w14:textId="77777777" w:rsidR="003D15EA" w:rsidRDefault="00A269CE" w:rsidP="003D15EA">
            <w:pPr>
              <w:jc w:val="center"/>
            </w:pPr>
            <w:r>
              <w:t>Dimension 1.8928</w:t>
            </w:r>
          </w:p>
        </w:tc>
      </w:tr>
    </w:tbl>
    <w:p w14:paraId="5CFEE5D5" w14:textId="0B7EB01F" w:rsidR="00A269CE" w:rsidRDefault="00A269CE" w:rsidP="0050752A">
      <w:pPr>
        <w:jc w:val="both"/>
      </w:pPr>
      <w:r>
        <w:lastRenderedPageBreak/>
        <w:t xml:space="preserve">There are different ways of measuring the fractal dimension of a fractal. One is the similarity dimension. For a </w:t>
      </w:r>
      <w:r w:rsidR="00AA1898">
        <w:t>geometric</w:t>
      </w:r>
      <w:r>
        <w:t xml:space="preserve"> fractal made up from </w:t>
      </w:r>
      <w:r w:rsidRPr="00A269CE">
        <w:rPr>
          <w:i/>
        </w:rPr>
        <w:t>N</w:t>
      </w:r>
      <w:r>
        <w:t xml:space="preserve"> copies of itself, each of which is an </w:t>
      </w:r>
      <w:r w:rsidR="00AA1898">
        <w:t xml:space="preserve">        </w:t>
      </w:r>
      <w:r w:rsidRPr="00A269CE">
        <w:rPr>
          <w:i/>
        </w:rPr>
        <w:t>r</w:t>
      </w:r>
      <w:r w:rsidR="00AA1898">
        <w:t>-</w:t>
      </w:r>
      <w:r>
        <w:t>sized copy of it, the similarity dimension</w:t>
      </w:r>
      <w:r w:rsidR="004A22F9">
        <w:t xml:space="preserve"> </w:t>
      </w:r>
      <w:r w:rsidR="004A22F9" w:rsidRPr="004A22F9">
        <w:rPr>
          <w:i/>
        </w:rPr>
        <w:t>d</w:t>
      </w:r>
      <w:r>
        <w:t xml:space="preserve"> is</w:t>
      </w:r>
    </w:p>
    <w:p w14:paraId="5CFEE5D6" w14:textId="77777777" w:rsidR="00A269CE" w:rsidRPr="00361EFD" w:rsidRDefault="00A269CE" w:rsidP="0050752A">
      <w:pPr>
        <w:jc w:val="both"/>
        <w:rPr>
          <w:rFonts w:eastAsiaTheme="minorEastAsia"/>
        </w:rPr>
      </w:pPr>
      <m:oMathPara>
        <m:oMath>
          <m:r>
            <w:rPr>
              <w:rFonts w:ascii="Cambria Math" w:hAnsi="Cambria Math"/>
            </w:rPr>
            <m:t>d=</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N</m:t>
                      </m:r>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e>
              </m:func>
            </m:den>
          </m:f>
          <m:r>
            <w:rPr>
              <w:rFonts w:ascii="Cambria Math" w:hAnsi="Cambria Math"/>
            </w:rPr>
            <m:t>.</m:t>
          </m:r>
        </m:oMath>
      </m:oMathPara>
    </w:p>
    <w:p w14:paraId="5CFEE5D7" w14:textId="77777777" w:rsidR="00361EFD" w:rsidRDefault="00361EFD" w:rsidP="0050752A">
      <w:pPr>
        <w:jc w:val="both"/>
        <w:rPr>
          <w:rFonts w:eastAsiaTheme="minorEastAsia"/>
        </w:rPr>
      </w:pPr>
      <w:r>
        <w:rPr>
          <w:rFonts w:eastAsiaTheme="minorEastAsia"/>
        </w:rPr>
        <w:t>The dimension can tell you a bit about the measurements of a fractal.</w:t>
      </w:r>
    </w:p>
    <w:p w14:paraId="5CFEE5D8" w14:textId="77777777" w:rsidR="00361EFD" w:rsidRDefault="00361EFD" w:rsidP="0050752A">
      <w:pPr>
        <w:pStyle w:val="ListParagraph"/>
        <w:numPr>
          <w:ilvl w:val="0"/>
          <w:numId w:val="1"/>
        </w:numPr>
        <w:jc w:val="both"/>
        <w:rPr>
          <w:rFonts w:eastAsiaTheme="minorEastAsia"/>
        </w:rPr>
      </w:pPr>
      <w:r>
        <w:rPr>
          <w:rFonts w:eastAsiaTheme="minorEastAsia"/>
        </w:rPr>
        <w:t>If the dimension is less than 1 then the length and area will be zero.</w:t>
      </w:r>
    </w:p>
    <w:p w14:paraId="5CFEE5D9" w14:textId="77777777" w:rsidR="00361EFD" w:rsidRDefault="00361EFD" w:rsidP="0050752A">
      <w:pPr>
        <w:pStyle w:val="ListParagraph"/>
        <w:numPr>
          <w:ilvl w:val="0"/>
          <w:numId w:val="1"/>
        </w:numPr>
        <w:jc w:val="both"/>
        <w:rPr>
          <w:rFonts w:eastAsiaTheme="minorEastAsia"/>
        </w:rPr>
      </w:pPr>
      <w:r>
        <w:rPr>
          <w:rFonts w:eastAsiaTheme="minorEastAsia"/>
        </w:rPr>
        <w:t>If the dimension is between 1 and 2 then length will be infinite but area will be zero.</w:t>
      </w:r>
    </w:p>
    <w:p w14:paraId="5CFEE5DA" w14:textId="77777777" w:rsidR="003D15EA" w:rsidRPr="00361EFD" w:rsidRDefault="00361EFD" w:rsidP="0050752A">
      <w:pPr>
        <w:pStyle w:val="ListParagraph"/>
        <w:numPr>
          <w:ilvl w:val="0"/>
          <w:numId w:val="1"/>
        </w:numPr>
        <w:jc w:val="both"/>
        <w:rPr>
          <w:rFonts w:eastAsiaTheme="minorEastAsia"/>
        </w:rPr>
      </w:pPr>
      <w:r>
        <w:rPr>
          <w:rFonts w:eastAsiaTheme="minorEastAsia"/>
        </w:rPr>
        <w:t>If the dimension is bigger than 2 then both length and area will be infinite.</w:t>
      </w:r>
    </w:p>
    <w:p w14:paraId="5CFEE5DB" w14:textId="77777777" w:rsidR="004A22F9" w:rsidRDefault="004A22F9" w:rsidP="0050752A">
      <w:pPr>
        <w:jc w:val="both"/>
      </w:pPr>
      <w:r>
        <w:t>This is the fractal you measured earlier.</w:t>
      </w:r>
    </w:p>
    <w:p w14:paraId="5CFEE5DC" w14:textId="77777777" w:rsidR="008C2FC2" w:rsidRDefault="004A22F9" w:rsidP="004A22F9">
      <w:pPr>
        <w:jc w:val="center"/>
      </w:pPr>
      <w:r w:rsidRPr="00177A0F">
        <w:rPr>
          <w:b/>
          <w:noProof/>
          <w:lang w:val="en-US"/>
        </w:rPr>
        <w:drawing>
          <wp:inline distT="0" distB="0" distL="0" distR="0" wp14:anchorId="5CFEE61C" wp14:editId="5CFEE61D">
            <wp:extent cx="2206873" cy="2137719"/>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quarefractal.gif"/>
                    <pic:cNvPicPr/>
                  </pic:nvPicPr>
                  <pic:blipFill rotWithShape="1">
                    <a:blip r:embed="rId12">
                      <a:extLst>
                        <a:ext uri="{28A0092B-C50C-407E-A947-70E740481C1C}">
                          <a14:useLocalDpi xmlns:a14="http://schemas.microsoft.com/office/drawing/2010/main" val="0"/>
                        </a:ext>
                      </a:extLst>
                    </a:blip>
                    <a:srcRect l="74255"/>
                    <a:stretch/>
                  </pic:blipFill>
                  <pic:spPr bwMode="auto">
                    <a:xfrm>
                      <a:off x="0" y="0"/>
                      <a:ext cx="2208932" cy="2139714"/>
                    </a:xfrm>
                    <a:prstGeom prst="rect">
                      <a:avLst/>
                    </a:prstGeom>
                    <a:ln>
                      <a:noFill/>
                    </a:ln>
                    <a:extLst>
                      <a:ext uri="{53640926-AAD7-44d8-BBD7-CCE9431645EC}">
                        <a14:shadowObscured xmlns:a14="http://schemas.microsoft.com/office/drawing/2010/main"/>
                      </a:ext>
                    </a:extLst>
                  </pic:spPr>
                </pic:pic>
              </a:graphicData>
            </a:graphic>
          </wp:inline>
        </w:drawing>
      </w:r>
    </w:p>
    <w:p w14:paraId="5CFEE5DD" w14:textId="77777777" w:rsidR="00791380" w:rsidRPr="00791380" w:rsidRDefault="004A22F9" w:rsidP="004277A7">
      <w:pPr>
        <w:rPr>
          <w:rStyle w:val="Strong"/>
        </w:rPr>
      </w:pPr>
      <w:r>
        <w:rPr>
          <w:rStyle w:val="Strong"/>
        </w:rPr>
        <w:t>What is the dimension?</w:t>
      </w:r>
    </w:p>
    <w:tbl>
      <w:tblPr>
        <w:tblStyle w:val="TableGrid"/>
        <w:tblW w:w="0" w:type="auto"/>
        <w:tblLook w:val="04A0" w:firstRow="1" w:lastRow="0" w:firstColumn="1" w:lastColumn="0" w:noHBand="0" w:noVBand="1"/>
      </w:tblPr>
      <w:tblGrid>
        <w:gridCol w:w="9016"/>
      </w:tblGrid>
      <w:tr w:rsidR="00791380" w14:paraId="5CFEE5E8" w14:textId="77777777" w:rsidTr="00791380">
        <w:tc>
          <w:tcPr>
            <w:tcW w:w="9016" w:type="dxa"/>
          </w:tcPr>
          <w:p w14:paraId="5CFEE5DE" w14:textId="77777777" w:rsidR="00791380" w:rsidRDefault="00791380" w:rsidP="004277A7"/>
          <w:p w14:paraId="5CFEE5DF" w14:textId="77777777" w:rsidR="00791380" w:rsidRDefault="004A22F9" w:rsidP="004277A7">
            <w:r>
              <w:t>N=</w:t>
            </w:r>
          </w:p>
          <w:p w14:paraId="5CFEE5E0" w14:textId="77777777" w:rsidR="004A22F9" w:rsidRDefault="004A22F9" w:rsidP="004277A7"/>
          <w:p w14:paraId="5CFEE5E1" w14:textId="77777777" w:rsidR="004A22F9" w:rsidRDefault="004A22F9" w:rsidP="004277A7">
            <w:r>
              <w:t>r=</w:t>
            </w:r>
          </w:p>
          <w:p w14:paraId="5CFEE5E2" w14:textId="77777777" w:rsidR="004A22F9" w:rsidRDefault="004A22F9" w:rsidP="004277A7"/>
          <w:p w14:paraId="5CFEE5E3" w14:textId="77777777" w:rsidR="004A22F9" w:rsidRDefault="004A22F9" w:rsidP="004277A7">
            <w:r>
              <w:t>d=</w:t>
            </w:r>
          </w:p>
          <w:p w14:paraId="5CFEE5E4" w14:textId="77777777" w:rsidR="004A22F9" w:rsidRDefault="004A22F9" w:rsidP="004277A7"/>
          <w:p w14:paraId="5CFEE5E5" w14:textId="77777777" w:rsidR="004A22F9" w:rsidRDefault="004A22F9" w:rsidP="004277A7"/>
          <w:p w14:paraId="5CFEE5E6" w14:textId="77777777" w:rsidR="004A22F9" w:rsidRDefault="004A22F9" w:rsidP="004277A7"/>
          <w:p w14:paraId="5CFEE5E7" w14:textId="77777777" w:rsidR="00791380" w:rsidRDefault="00791380" w:rsidP="004277A7"/>
        </w:tc>
      </w:tr>
    </w:tbl>
    <w:p w14:paraId="5CFEE5E9" w14:textId="77777777" w:rsidR="00361EFD" w:rsidRDefault="00361EFD" w:rsidP="004A22F9">
      <w:pPr>
        <w:rPr>
          <w:rStyle w:val="Strong"/>
          <w:b w:val="0"/>
          <w:bCs w:val="0"/>
          <w:color w:val="auto"/>
        </w:rPr>
      </w:pPr>
    </w:p>
    <w:p w14:paraId="5CFEE5EA" w14:textId="77777777" w:rsidR="00361EFD" w:rsidRPr="00361EFD" w:rsidRDefault="00361EFD" w:rsidP="004A22F9">
      <w:pPr>
        <w:rPr>
          <w:rStyle w:val="Strong"/>
        </w:rPr>
      </w:pPr>
      <w:r w:rsidRPr="00361EFD">
        <w:rPr>
          <w:rStyle w:val="Strong"/>
        </w:rPr>
        <w:t>What does this say about the length and area of the fractal?</w:t>
      </w:r>
    </w:p>
    <w:tbl>
      <w:tblPr>
        <w:tblStyle w:val="TableGrid"/>
        <w:tblW w:w="0" w:type="auto"/>
        <w:tblLook w:val="04A0" w:firstRow="1" w:lastRow="0" w:firstColumn="1" w:lastColumn="0" w:noHBand="0" w:noVBand="1"/>
      </w:tblPr>
      <w:tblGrid>
        <w:gridCol w:w="9016"/>
      </w:tblGrid>
      <w:tr w:rsidR="00361EFD" w14:paraId="5CFEE5F1" w14:textId="77777777" w:rsidTr="00A40B32">
        <w:tc>
          <w:tcPr>
            <w:tcW w:w="9016" w:type="dxa"/>
          </w:tcPr>
          <w:p w14:paraId="5CFEE5EB" w14:textId="77777777" w:rsidR="00361EFD" w:rsidRDefault="00361EFD" w:rsidP="00A40B32"/>
          <w:p w14:paraId="5CFEE5EC" w14:textId="77777777" w:rsidR="00361EFD" w:rsidRDefault="00361EFD" w:rsidP="00A40B32"/>
          <w:p w14:paraId="5CFEE5ED" w14:textId="77777777" w:rsidR="00361EFD" w:rsidRDefault="00361EFD" w:rsidP="00A40B32"/>
          <w:p w14:paraId="5CFEE5EE" w14:textId="77777777" w:rsidR="00361EFD" w:rsidRDefault="00361EFD" w:rsidP="00A40B32"/>
          <w:p w14:paraId="5CFEE5EF" w14:textId="77777777" w:rsidR="00361EFD" w:rsidRDefault="00361EFD" w:rsidP="00A40B32"/>
          <w:p w14:paraId="5CFEE5F0" w14:textId="77777777" w:rsidR="00361EFD" w:rsidRDefault="00361EFD" w:rsidP="00A40B32"/>
        </w:tc>
      </w:tr>
    </w:tbl>
    <w:p w14:paraId="5CFEE5F2" w14:textId="77777777" w:rsidR="004A22F9" w:rsidRDefault="004A22F9" w:rsidP="004A22F9">
      <w:pPr>
        <w:rPr>
          <w:rStyle w:val="Strong"/>
          <w:b w:val="0"/>
          <w:bCs w:val="0"/>
          <w:color w:val="auto"/>
        </w:rPr>
      </w:pPr>
      <w:r w:rsidRPr="004A22F9">
        <w:rPr>
          <w:rStyle w:val="Strong"/>
          <w:b w:val="0"/>
          <w:bCs w:val="0"/>
          <w:color w:val="auto"/>
        </w:rPr>
        <w:lastRenderedPageBreak/>
        <w:t>This fractal is called the von Koch curve.</w:t>
      </w:r>
    </w:p>
    <w:p w14:paraId="1D1E989F" w14:textId="77777777" w:rsidR="0050752A" w:rsidRDefault="0050752A" w:rsidP="004A22F9">
      <w:pPr>
        <w:rPr>
          <w:rStyle w:val="Strong"/>
          <w:b w:val="0"/>
          <w:bCs w:val="0"/>
          <w:color w:val="auto"/>
        </w:rPr>
      </w:pPr>
    </w:p>
    <w:p w14:paraId="5CFEE5F3" w14:textId="77777777" w:rsidR="004A22F9" w:rsidRDefault="004A22F9" w:rsidP="004A22F9">
      <w:pPr>
        <w:jc w:val="center"/>
        <w:rPr>
          <w:rStyle w:val="Strong"/>
          <w:b w:val="0"/>
          <w:bCs w:val="0"/>
          <w:color w:val="auto"/>
        </w:rPr>
      </w:pPr>
      <w:r>
        <w:rPr>
          <w:noProof/>
          <w:lang w:val="en-US"/>
        </w:rPr>
        <w:drawing>
          <wp:inline distT="0" distB="0" distL="0" distR="0" wp14:anchorId="5CFEE61E" wp14:editId="5CFEE61F">
            <wp:extent cx="4607169" cy="1344445"/>
            <wp:effectExtent l="0" t="0" r="3175" b="8255"/>
            <wp:docPr id="21" name="Picture 21" descr="http://www.fractalcurves.com/images/big_K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ractalcurves.com/images/big_Koc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450" cy="1352698"/>
                    </a:xfrm>
                    <a:prstGeom prst="rect">
                      <a:avLst/>
                    </a:prstGeom>
                    <a:noFill/>
                    <a:ln>
                      <a:noFill/>
                    </a:ln>
                  </pic:spPr>
                </pic:pic>
              </a:graphicData>
            </a:graphic>
          </wp:inline>
        </w:drawing>
      </w:r>
    </w:p>
    <w:p w14:paraId="43187A74" w14:textId="77777777" w:rsidR="0050752A" w:rsidRDefault="0050752A" w:rsidP="004A22F9">
      <w:pPr>
        <w:jc w:val="center"/>
        <w:rPr>
          <w:rStyle w:val="Strong"/>
          <w:b w:val="0"/>
          <w:bCs w:val="0"/>
          <w:color w:val="auto"/>
        </w:rPr>
      </w:pPr>
    </w:p>
    <w:p w14:paraId="5CFEE5F4" w14:textId="77777777" w:rsidR="004A22F9" w:rsidRPr="00791380" w:rsidRDefault="004A22F9" w:rsidP="004A22F9">
      <w:pPr>
        <w:rPr>
          <w:rStyle w:val="Strong"/>
        </w:rPr>
      </w:pPr>
      <w:r>
        <w:rPr>
          <w:rStyle w:val="Strong"/>
        </w:rPr>
        <w:t>What is the dimension?</w:t>
      </w:r>
    </w:p>
    <w:tbl>
      <w:tblPr>
        <w:tblStyle w:val="TableGrid"/>
        <w:tblW w:w="0" w:type="auto"/>
        <w:tblLook w:val="04A0" w:firstRow="1" w:lastRow="0" w:firstColumn="1" w:lastColumn="0" w:noHBand="0" w:noVBand="1"/>
      </w:tblPr>
      <w:tblGrid>
        <w:gridCol w:w="9016"/>
      </w:tblGrid>
      <w:tr w:rsidR="004A22F9" w14:paraId="5CFEE5FC" w14:textId="77777777" w:rsidTr="00A40B32">
        <w:tc>
          <w:tcPr>
            <w:tcW w:w="9016" w:type="dxa"/>
          </w:tcPr>
          <w:p w14:paraId="5CFEE5F5" w14:textId="77777777" w:rsidR="004A22F9" w:rsidRDefault="004A22F9" w:rsidP="00A40B32"/>
          <w:p w14:paraId="5CFEE5F6" w14:textId="77777777" w:rsidR="00361EFD" w:rsidRDefault="00361EFD" w:rsidP="00A40B32"/>
          <w:p w14:paraId="5CFEE5F7" w14:textId="77777777" w:rsidR="00361EFD" w:rsidRDefault="00361EFD" w:rsidP="00A40B32"/>
          <w:p w14:paraId="5CFEE5F8" w14:textId="77777777" w:rsidR="00361EFD" w:rsidRDefault="00361EFD" w:rsidP="00A40B32"/>
          <w:p w14:paraId="5CFEE5F9" w14:textId="77777777" w:rsidR="004A22F9" w:rsidRDefault="004A22F9" w:rsidP="00A40B32"/>
          <w:p w14:paraId="5CFEE5FA" w14:textId="77777777" w:rsidR="004A22F9" w:rsidRDefault="004A22F9" w:rsidP="00A40B32"/>
          <w:p w14:paraId="5CFEE5FB" w14:textId="77777777" w:rsidR="004A22F9" w:rsidRDefault="004A22F9" w:rsidP="00A40B32"/>
        </w:tc>
      </w:tr>
    </w:tbl>
    <w:p w14:paraId="5CFEE5FD" w14:textId="77777777" w:rsidR="00361EFD" w:rsidRDefault="00361EFD" w:rsidP="00361EFD">
      <w:pPr>
        <w:rPr>
          <w:rStyle w:val="Strong"/>
        </w:rPr>
      </w:pPr>
    </w:p>
    <w:p w14:paraId="5CFEE5FE" w14:textId="77777777" w:rsidR="00361EFD" w:rsidRPr="00361EFD" w:rsidRDefault="00361EFD" w:rsidP="00361EFD">
      <w:pPr>
        <w:rPr>
          <w:rStyle w:val="Strong"/>
        </w:rPr>
      </w:pPr>
      <w:r w:rsidRPr="00361EFD">
        <w:rPr>
          <w:rStyle w:val="Strong"/>
        </w:rPr>
        <w:t>What does this say about the length and area of the fractal?</w:t>
      </w:r>
    </w:p>
    <w:tbl>
      <w:tblPr>
        <w:tblStyle w:val="TableGrid"/>
        <w:tblW w:w="0" w:type="auto"/>
        <w:tblLook w:val="04A0" w:firstRow="1" w:lastRow="0" w:firstColumn="1" w:lastColumn="0" w:noHBand="0" w:noVBand="1"/>
      </w:tblPr>
      <w:tblGrid>
        <w:gridCol w:w="9016"/>
      </w:tblGrid>
      <w:tr w:rsidR="00361EFD" w14:paraId="5CFEE604" w14:textId="77777777" w:rsidTr="00A40B32">
        <w:tc>
          <w:tcPr>
            <w:tcW w:w="9016" w:type="dxa"/>
          </w:tcPr>
          <w:p w14:paraId="5CFEE5FF" w14:textId="77777777" w:rsidR="00361EFD" w:rsidRDefault="00361EFD" w:rsidP="00A40B32"/>
          <w:p w14:paraId="5CFEE600" w14:textId="77777777" w:rsidR="00361EFD" w:rsidRDefault="00361EFD" w:rsidP="00A40B32"/>
          <w:p w14:paraId="5CFEE601" w14:textId="77777777" w:rsidR="00361EFD" w:rsidRDefault="00361EFD" w:rsidP="00A40B32"/>
          <w:p w14:paraId="5CFEE602" w14:textId="77777777" w:rsidR="00361EFD" w:rsidRDefault="00361EFD" w:rsidP="00A40B32"/>
          <w:p w14:paraId="5CFEE603" w14:textId="77777777" w:rsidR="00361EFD" w:rsidRDefault="00361EFD" w:rsidP="00A40B32"/>
        </w:tc>
      </w:tr>
    </w:tbl>
    <w:p w14:paraId="5CFEE605" w14:textId="77777777" w:rsidR="004A22F9" w:rsidRDefault="004A22F9" w:rsidP="004A22F9">
      <w:pPr>
        <w:rPr>
          <w:rStyle w:val="Strong"/>
          <w:b w:val="0"/>
          <w:bCs w:val="0"/>
          <w:color w:val="auto"/>
        </w:rPr>
      </w:pPr>
    </w:p>
    <w:p w14:paraId="149F4F51" w14:textId="77777777" w:rsidR="0050752A" w:rsidRDefault="0050752A" w:rsidP="004A22F9">
      <w:pPr>
        <w:rPr>
          <w:rStyle w:val="Strong"/>
          <w:b w:val="0"/>
          <w:bCs w:val="0"/>
          <w:color w:val="auto"/>
        </w:rPr>
      </w:pPr>
    </w:p>
    <w:p w14:paraId="5CFEE606" w14:textId="77777777" w:rsidR="004A22F9" w:rsidRPr="004A22F9" w:rsidRDefault="004A22F9" w:rsidP="004A22F9">
      <w:pPr>
        <w:pStyle w:val="Heading1"/>
        <w:rPr>
          <w:rStyle w:val="Strong"/>
          <w:b/>
          <w:bCs w:val="0"/>
          <w:color w:val="2E74B5" w:themeColor="accent1" w:themeShade="BF"/>
        </w:rPr>
      </w:pPr>
      <w:r w:rsidRPr="004A22F9">
        <w:rPr>
          <w:rStyle w:val="Strong"/>
          <w:b/>
          <w:bCs w:val="0"/>
          <w:color w:val="2E74B5" w:themeColor="accent1" w:themeShade="BF"/>
        </w:rPr>
        <w:t>Extension activity</w:t>
      </w:r>
    </w:p>
    <w:p w14:paraId="5CFEE607" w14:textId="4AD84E92" w:rsidR="004A22F9" w:rsidRDefault="004A22F9" w:rsidP="004A22F9">
      <w:pPr>
        <w:rPr>
          <w:rStyle w:val="Strong"/>
          <w:b w:val="0"/>
          <w:bCs w:val="0"/>
          <w:color w:val="auto"/>
        </w:rPr>
      </w:pPr>
      <w:r>
        <w:rPr>
          <w:rStyle w:val="Strong"/>
          <w:b w:val="0"/>
          <w:bCs w:val="0"/>
          <w:color w:val="auto"/>
        </w:rPr>
        <w:t>Design your own self-similar fractal and calculate the dimension.</w:t>
      </w:r>
    </w:p>
    <w:p w14:paraId="41F8126C" w14:textId="77777777" w:rsidR="0050752A" w:rsidRDefault="0050752A" w:rsidP="004A22F9">
      <w:pPr>
        <w:rPr>
          <w:rStyle w:val="Strong"/>
          <w:b w:val="0"/>
          <w:bCs w:val="0"/>
          <w:color w:val="auto"/>
        </w:rPr>
      </w:pPr>
    </w:p>
    <w:p w14:paraId="055D7E46" w14:textId="24CA95B1" w:rsidR="00216360" w:rsidRPr="004A22F9" w:rsidRDefault="00216360" w:rsidP="00216360">
      <w:pPr>
        <w:pStyle w:val="Heading1"/>
        <w:rPr>
          <w:rStyle w:val="Strong"/>
          <w:b/>
          <w:bCs w:val="0"/>
          <w:color w:val="2E74B5" w:themeColor="accent1" w:themeShade="BF"/>
        </w:rPr>
      </w:pPr>
      <w:r>
        <w:rPr>
          <w:rStyle w:val="Strong"/>
          <w:b/>
          <w:bCs w:val="0"/>
          <w:color w:val="2E74B5" w:themeColor="accent1" w:themeShade="BF"/>
        </w:rPr>
        <w:t>Do it yourself!</w:t>
      </w:r>
    </w:p>
    <w:p w14:paraId="65B47F4D" w14:textId="77777777" w:rsidR="00216360" w:rsidRDefault="00216360" w:rsidP="0016141B">
      <w:pPr>
        <w:jc w:val="both"/>
        <w:rPr>
          <w:rStyle w:val="Strong"/>
          <w:b w:val="0"/>
          <w:bCs w:val="0"/>
          <w:color w:val="auto"/>
        </w:rPr>
      </w:pPr>
      <w:r>
        <w:rPr>
          <w:rStyle w:val="Strong"/>
          <w:b w:val="0"/>
          <w:bCs w:val="0"/>
          <w:color w:val="auto"/>
        </w:rPr>
        <w:t xml:space="preserve">You can download the fractal </w:t>
      </w:r>
      <w:proofErr w:type="spellStart"/>
      <w:r>
        <w:rPr>
          <w:rStyle w:val="Strong"/>
          <w:b w:val="0"/>
          <w:bCs w:val="0"/>
          <w:color w:val="auto"/>
        </w:rPr>
        <w:t>zoomer</w:t>
      </w:r>
      <w:proofErr w:type="spellEnd"/>
      <w:r>
        <w:rPr>
          <w:rStyle w:val="Strong"/>
          <w:b w:val="0"/>
          <w:bCs w:val="0"/>
          <w:color w:val="auto"/>
        </w:rPr>
        <w:t xml:space="preserve"> </w:t>
      </w:r>
      <w:proofErr w:type="spellStart"/>
      <w:r>
        <w:rPr>
          <w:rStyle w:val="Strong"/>
          <w:b w:val="0"/>
          <w:bCs w:val="0"/>
          <w:color w:val="auto"/>
        </w:rPr>
        <w:t>Xaos</w:t>
      </w:r>
      <w:proofErr w:type="spellEnd"/>
      <w:r>
        <w:rPr>
          <w:rStyle w:val="Strong"/>
          <w:b w:val="0"/>
          <w:bCs w:val="0"/>
          <w:color w:val="auto"/>
        </w:rPr>
        <w:t xml:space="preserve"> from</w:t>
      </w:r>
    </w:p>
    <w:p w14:paraId="72BE227E" w14:textId="3AAA68CA" w:rsidR="00216360" w:rsidRDefault="0016141B" w:rsidP="0016141B">
      <w:pPr>
        <w:jc w:val="center"/>
        <w:rPr>
          <w:rStyle w:val="Strong"/>
          <w:b w:val="0"/>
          <w:bCs w:val="0"/>
          <w:color w:val="auto"/>
        </w:rPr>
      </w:pPr>
      <w:hyperlink r:id="rId18" w:history="1">
        <w:r w:rsidR="00216360" w:rsidRPr="006D20AC">
          <w:rPr>
            <w:rStyle w:val="Hyperlink"/>
          </w:rPr>
          <w:t>http://matek.hu/xaos</w:t>
        </w:r>
      </w:hyperlink>
      <w:bookmarkStart w:id="0" w:name="_GoBack"/>
      <w:bookmarkEnd w:id="0"/>
    </w:p>
    <w:p w14:paraId="4CCB2967" w14:textId="51B5FDFD" w:rsidR="00216360" w:rsidRDefault="00216360" w:rsidP="0016141B">
      <w:pPr>
        <w:jc w:val="both"/>
        <w:rPr>
          <w:rStyle w:val="Strong"/>
          <w:b w:val="0"/>
          <w:bCs w:val="0"/>
          <w:color w:val="auto"/>
        </w:rPr>
      </w:pPr>
      <w:proofErr w:type="gramStart"/>
      <w:r>
        <w:rPr>
          <w:rStyle w:val="Strong"/>
          <w:b w:val="0"/>
          <w:bCs w:val="0"/>
          <w:color w:val="auto"/>
        </w:rPr>
        <w:t>and</w:t>
      </w:r>
      <w:proofErr w:type="gramEnd"/>
      <w:r>
        <w:rPr>
          <w:rStyle w:val="Strong"/>
          <w:b w:val="0"/>
          <w:bCs w:val="0"/>
          <w:color w:val="auto"/>
        </w:rPr>
        <w:t xml:space="preserve"> explore the fractal sets that we have introduced in this workshop. And if you like programming, you can generate these pictures with what you have learnt today!</w:t>
      </w:r>
    </w:p>
    <w:p w14:paraId="29002378" w14:textId="77777777" w:rsidR="00216360" w:rsidRDefault="00216360" w:rsidP="0016141B">
      <w:pPr>
        <w:jc w:val="both"/>
        <w:rPr>
          <w:rStyle w:val="Strong"/>
          <w:b w:val="0"/>
          <w:bCs w:val="0"/>
          <w:color w:val="auto"/>
        </w:rPr>
      </w:pPr>
    </w:p>
    <w:p w14:paraId="16050A5F" w14:textId="77777777" w:rsidR="0050752A" w:rsidRDefault="0050752A" w:rsidP="0050752A">
      <w:pPr>
        <w:spacing w:after="0"/>
        <w:rPr>
          <w:rStyle w:val="Heading1Char"/>
        </w:rPr>
      </w:pPr>
    </w:p>
    <w:p w14:paraId="5A6B9402" w14:textId="77777777" w:rsidR="0050752A" w:rsidRDefault="0050752A" w:rsidP="0050752A">
      <w:pPr>
        <w:spacing w:after="0"/>
        <w:jc w:val="center"/>
        <w:rPr>
          <w:rStyle w:val="Heading1Char"/>
        </w:rPr>
      </w:pPr>
    </w:p>
    <w:p w14:paraId="10265BD4" w14:textId="77777777" w:rsidR="0050752A" w:rsidRDefault="0050752A" w:rsidP="0050752A">
      <w:pPr>
        <w:spacing w:after="0"/>
        <w:jc w:val="center"/>
        <w:rPr>
          <w:rStyle w:val="Heading1Char"/>
        </w:rPr>
      </w:pPr>
    </w:p>
    <w:p w14:paraId="2A9D8D0A" w14:textId="77777777" w:rsidR="0050752A" w:rsidRDefault="0050752A" w:rsidP="0050752A">
      <w:pPr>
        <w:spacing w:after="0"/>
        <w:jc w:val="center"/>
        <w:rPr>
          <w:rStyle w:val="Heading1Char"/>
        </w:rPr>
      </w:pPr>
    </w:p>
    <w:p w14:paraId="793874DF" w14:textId="77777777" w:rsidR="0050752A" w:rsidRDefault="0050752A" w:rsidP="0050752A">
      <w:pPr>
        <w:spacing w:after="0"/>
        <w:jc w:val="center"/>
        <w:rPr>
          <w:rStyle w:val="Heading1Char"/>
        </w:rPr>
      </w:pPr>
    </w:p>
    <w:p w14:paraId="05E890B7" w14:textId="77777777" w:rsidR="0050752A" w:rsidRDefault="0050752A" w:rsidP="0050752A">
      <w:pPr>
        <w:spacing w:after="0"/>
        <w:jc w:val="center"/>
        <w:rPr>
          <w:rStyle w:val="Heading1Char"/>
        </w:rPr>
      </w:pPr>
    </w:p>
    <w:p w14:paraId="46048024" w14:textId="77777777" w:rsidR="0050752A" w:rsidRDefault="0050752A" w:rsidP="0050752A">
      <w:pPr>
        <w:spacing w:after="0"/>
        <w:jc w:val="center"/>
        <w:rPr>
          <w:rStyle w:val="Heading1Char"/>
        </w:rPr>
      </w:pPr>
    </w:p>
    <w:p w14:paraId="35B4BFBE" w14:textId="77777777" w:rsidR="0050752A" w:rsidRDefault="0050752A" w:rsidP="0050752A">
      <w:pPr>
        <w:spacing w:after="0"/>
        <w:jc w:val="center"/>
        <w:rPr>
          <w:rStyle w:val="Heading1Char"/>
        </w:rPr>
      </w:pPr>
    </w:p>
    <w:p w14:paraId="722CAD9E" w14:textId="77777777" w:rsidR="0050752A" w:rsidRDefault="0050752A" w:rsidP="0050752A">
      <w:pPr>
        <w:spacing w:after="0"/>
        <w:jc w:val="center"/>
        <w:rPr>
          <w:rStyle w:val="Heading1Char"/>
        </w:rPr>
      </w:pPr>
    </w:p>
    <w:p w14:paraId="370D7F2F" w14:textId="77777777" w:rsidR="0050752A" w:rsidRDefault="0050752A" w:rsidP="0050752A">
      <w:pPr>
        <w:spacing w:after="0"/>
        <w:jc w:val="center"/>
        <w:rPr>
          <w:rStyle w:val="Heading1Char"/>
        </w:rPr>
      </w:pPr>
    </w:p>
    <w:p w14:paraId="1BD5006C" w14:textId="77777777" w:rsidR="0050752A" w:rsidRDefault="0050752A" w:rsidP="0050752A">
      <w:pPr>
        <w:spacing w:after="0"/>
        <w:jc w:val="center"/>
        <w:rPr>
          <w:rStyle w:val="Heading1Char"/>
        </w:rPr>
      </w:pPr>
    </w:p>
    <w:p w14:paraId="557DFA9C" w14:textId="77777777" w:rsidR="0050752A" w:rsidRDefault="0050752A" w:rsidP="0050752A">
      <w:pPr>
        <w:spacing w:after="0"/>
        <w:jc w:val="center"/>
        <w:rPr>
          <w:rStyle w:val="Heading1Char"/>
        </w:rPr>
      </w:pPr>
    </w:p>
    <w:p w14:paraId="5D042888" w14:textId="77777777" w:rsidR="0050752A" w:rsidRDefault="0050752A" w:rsidP="0050752A">
      <w:pPr>
        <w:spacing w:after="0"/>
        <w:jc w:val="center"/>
        <w:rPr>
          <w:rStyle w:val="Heading1Char"/>
        </w:rPr>
      </w:pPr>
    </w:p>
    <w:p w14:paraId="0393DEE6" w14:textId="77777777" w:rsidR="0050752A" w:rsidRDefault="0050752A" w:rsidP="0050752A">
      <w:pPr>
        <w:spacing w:after="0"/>
        <w:jc w:val="center"/>
        <w:rPr>
          <w:rStyle w:val="Heading1Char"/>
        </w:rPr>
      </w:pPr>
    </w:p>
    <w:p w14:paraId="36451E11" w14:textId="77777777" w:rsidR="0050752A" w:rsidRDefault="0050752A" w:rsidP="0050752A">
      <w:pPr>
        <w:spacing w:after="0"/>
        <w:jc w:val="center"/>
        <w:rPr>
          <w:rStyle w:val="Heading1Char"/>
        </w:rPr>
      </w:pPr>
    </w:p>
    <w:p w14:paraId="167DFDFF" w14:textId="77777777" w:rsidR="0050752A" w:rsidRDefault="0050752A" w:rsidP="0050752A">
      <w:pPr>
        <w:spacing w:after="0"/>
        <w:jc w:val="center"/>
        <w:rPr>
          <w:rStyle w:val="Heading1Char"/>
        </w:rPr>
      </w:pPr>
    </w:p>
    <w:p w14:paraId="7A85DEA6" w14:textId="77777777" w:rsidR="0050752A" w:rsidRDefault="0050752A" w:rsidP="0050752A">
      <w:pPr>
        <w:spacing w:after="0"/>
        <w:jc w:val="center"/>
        <w:rPr>
          <w:rStyle w:val="Heading1Char"/>
        </w:rPr>
      </w:pPr>
    </w:p>
    <w:p w14:paraId="7CBB7D4A" w14:textId="77777777" w:rsidR="0050752A" w:rsidRDefault="0050752A" w:rsidP="0050752A">
      <w:pPr>
        <w:spacing w:after="0"/>
        <w:jc w:val="center"/>
        <w:rPr>
          <w:rStyle w:val="Heading1Char"/>
        </w:rPr>
      </w:pPr>
    </w:p>
    <w:p w14:paraId="20884278" w14:textId="77777777" w:rsidR="0050752A" w:rsidRDefault="0050752A" w:rsidP="0050752A">
      <w:pPr>
        <w:spacing w:after="0"/>
        <w:jc w:val="center"/>
        <w:rPr>
          <w:rStyle w:val="Heading1Char"/>
        </w:rPr>
      </w:pPr>
    </w:p>
    <w:p w14:paraId="3D422091" w14:textId="77777777" w:rsidR="0050752A" w:rsidRDefault="0050752A" w:rsidP="0050752A">
      <w:pPr>
        <w:spacing w:after="0"/>
        <w:rPr>
          <w:rStyle w:val="Heading1Char"/>
        </w:rPr>
      </w:pPr>
    </w:p>
    <w:p w14:paraId="2CE83305" w14:textId="77777777" w:rsidR="0050752A" w:rsidRPr="009B5515" w:rsidRDefault="0050752A" w:rsidP="0050752A">
      <w:pPr>
        <w:spacing w:after="0"/>
        <w:jc w:val="right"/>
        <w:rPr>
          <w:rFonts w:ascii="Arial" w:hAnsi="Arial" w:cs="Arial"/>
        </w:rPr>
      </w:pPr>
      <w:r w:rsidRPr="009B5515">
        <w:rPr>
          <w:rStyle w:val="Heading1Char"/>
        </w:rPr>
        <w:t>David Martí-Pete</w:t>
      </w:r>
      <w:r w:rsidRPr="009B5515">
        <w:rPr>
          <w:rStyle w:val="Heading1Char"/>
        </w:rPr>
        <w:br/>
      </w:r>
      <w:r w:rsidRPr="009B5515">
        <w:rPr>
          <w:rFonts w:ascii="Arial" w:hAnsi="Arial" w:cs="Arial"/>
          <w:b/>
        </w:rPr>
        <w:t>email</w:t>
      </w:r>
      <w:r w:rsidRPr="009B5515">
        <w:rPr>
          <w:rFonts w:ascii="Arial" w:hAnsi="Arial" w:cs="Arial"/>
        </w:rPr>
        <w:t>: David.MartiPete@open.ac.uk</w:t>
      </w:r>
      <w:r w:rsidRPr="009B5515">
        <w:rPr>
          <w:rFonts w:ascii="Arial" w:hAnsi="Arial" w:cs="Arial"/>
        </w:rPr>
        <w:br/>
      </w:r>
      <w:r w:rsidRPr="009B5515">
        <w:rPr>
          <w:rFonts w:ascii="Arial" w:hAnsi="Arial" w:cs="Arial"/>
          <w:b/>
        </w:rPr>
        <w:t>website</w:t>
      </w:r>
      <w:r w:rsidRPr="009B5515">
        <w:rPr>
          <w:rFonts w:ascii="Arial" w:hAnsi="Arial" w:cs="Arial"/>
        </w:rPr>
        <w:t>: users.mct.open.ac.uk/dmp387</w:t>
      </w:r>
    </w:p>
    <w:p w14:paraId="62FA0036" w14:textId="77777777" w:rsidR="0050752A" w:rsidRPr="009B5515" w:rsidRDefault="0050752A" w:rsidP="0050752A">
      <w:pPr>
        <w:spacing w:after="0"/>
        <w:jc w:val="right"/>
        <w:rPr>
          <w:rFonts w:ascii="Arial" w:hAnsi="Arial" w:cs="Arial"/>
        </w:rPr>
      </w:pPr>
      <w:proofErr w:type="gramStart"/>
      <w:r w:rsidRPr="009B5515">
        <w:rPr>
          <w:rFonts w:ascii="Arial" w:hAnsi="Arial" w:cs="Arial"/>
          <w:b/>
        </w:rPr>
        <w:t>twitter</w:t>
      </w:r>
      <w:proofErr w:type="gramEnd"/>
      <w:r w:rsidRPr="009B5515">
        <w:rPr>
          <w:rFonts w:ascii="Arial" w:hAnsi="Arial" w:cs="Arial"/>
        </w:rPr>
        <w:t>: @</w:t>
      </w:r>
      <w:proofErr w:type="spellStart"/>
      <w:r w:rsidRPr="009B5515">
        <w:rPr>
          <w:rFonts w:ascii="Arial" w:hAnsi="Arial" w:cs="Arial"/>
        </w:rPr>
        <w:t>davidmartipete</w:t>
      </w:r>
      <w:proofErr w:type="spellEnd"/>
      <w:r w:rsidRPr="009B5515">
        <w:rPr>
          <w:rFonts w:ascii="Arial" w:hAnsi="Arial" w:cs="Arial"/>
        </w:rPr>
        <w:t xml:space="preserve"> </w:t>
      </w:r>
      <w:r w:rsidRPr="009B5515">
        <w:rPr>
          <w:rFonts w:ascii="Arial" w:hAnsi="Arial" w:cs="Arial"/>
        </w:rPr>
        <w:br/>
      </w:r>
      <w:r w:rsidRPr="009B5515">
        <w:rPr>
          <w:rFonts w:ascii="Arial" w:hAnsi="Arial" w:cs="Arial"/>
        </w:rPr>
        <w:br/>
      </w:r>
      <w:proofErr w:type="spellStart"/>
      <w:r w:rsidRPr="009B5515">
        <w:rPr>
          <w:rStyle w:val="Heading1Char"/>
        </w:rPr>
        <w:t>Mairi</w:t>
      </w:r>
      <w:proofErr w:type="spellEnd"/>
      <w:r w:rsidRPr="009B5515">
        <w:rPr>
          <w:rStyle w:val="Heading1Char"/>
        </w:rPr>
        <w:t xml:space="preserve"> Walker</w:t>
      </w:r>
    </w:p>
    <w:p w14:paraId="2BE6F6B4" w14:textId="77777777" w:rsidR="0050752A" w:rsidRPr="009B5515" w:rsidRDefault="0050752A" w:rsidP="0050752A">
      <w:pPr>
        <w:spacing w:after="0"/>
        <w:jc w:val="right"/>
        <w:rPr>
          <w:rFonts w:ascii="Arial" w:hAnsi="Arial" w:cs="Arial"/>
        </w:rPr>
      </w:pPr>
      <w:proofErr w:type="gramStart"/>
      <w:r w:rsidRPr="009B5515">
        <w:rPr>
          <w:rFonts w:ascii="Arial" w:hAnsi="Arial" w:cs="Arial"/>
          <w:b/>
        </w:rPr>
        <w:t>email</w:t>
      </w:r>
      <w:proofErr w:type="gramEnd"/>
      <w:r w:rsidRPr="009B5515">
        <w:rPr>
          <w:rFonts w:ascii="Arial" w:hAnsi="Arial" w:cs="Arial"/>
          <w:b/>
        </w:rPr>
        <w:t>:</w:t>
      </w:r>
      <w:r w:rsidRPr="009B5515">
        <w:rPr>
          <w:rFonts w:ascii="Arial" w:hAnsi="Arial" w:cs="Arial"/>
        </w:rPr>
        <w:t xml:space="preserve"> Mairi.Walker@open.ac.uk</w:t>
      </w:r>
      <w:r w:rsidRPr="009B5515">
        <w:rPr>
          <w:rFonts w:ascii="Arial" w:hAnsi="Arial" w:cs="Arial"/>
        </w:rPr>
        <w:br/>
      </w:r>
      <w:r w:rsidRPr="009B5515">
        <w:rPr>
          <w:rFonts w:ascii="Arial" w:hAnsi="Arial" w:cs="Arial"/>
          <w:b/>
        </w:rPr>
        <w:t>website</w:t>
      </w:r>
      <w:r w:rsidRPr="009B5515">
        <w:rPr>
          <w:rFonts w:ascii="Arial" w:hAnsi="Arial" w:cs="Arial"/>
        </w:rPr>
        <w:t>: www.mairiwalker.co.uk</w:t>
      </w:r>
    </w:p>
    <w:p w14:paraId="56931E1F" w14:textId="77777777" w:rsidR="0050752A" w:rsidRDefault="0050752A" w:rsidP="0050752A">
      <w:pPr>
        <w:spacing w:after="0"/>
        <w:jc w:val="right"/>
        <w:rPr>
          <w:rFonts w:ascii="Arial" w:hAnsi="Arial" w:cs="Arial"/>
        </w:rPr>
      </w:pPr>
      <w:proofErr w:type="gramStart"/>
      <w:r w:rsidRPr="009B5515">
        <w:rPr>
          <w:rFonts w:ascii="Arial" w:hAnsi="Arial" w:cs="Arial"/>
          <w:b/>
        </w:rPr>
        <w:t>twitter</w:t>
      </w:r>
      <w:proofErr w:type="gramEnd"/>
      <w:r w:rsidRPr="009B5515">
        <w:rPr>
          <w:rFonts w:ascii="Arial" w:hAnsi="Arial" w:cs="Arial"/>
        </w:rPr>
        <w:t>: @</w:t>
      </w:r>
      <w:proofErr w:type="spellStart"/>
      <w:r w:rsidRPr="009B5515">
        <w:rPr>
          <w:rFonts w:ascii="Arial" w:hAnsi="Arial" w:cs="Arial"/>
        </w:rPr>
        <w:t>mairi_walker</w:t>
      </w:r>
      <w:proofErr w:type="spellEnd"/>
    </w:p>
    <w:p w14:paraId="64F77715" w14:textId="77777777" w:rsidR="0050752A" w:rsidRDefault="0050752A" w:rsidP="0050752A">
      <w:pPr>
        <w:spacing w:after="0"/>
        <w:jc w:val="right"/>
        <w:rPr>
          <w:rFonts w:ascii="Arial" w:hAnsi="Arial" w:cs="Arial"/>
        </w:rPr>
      </w:pPr>
    </w:p>
    <w:p w14:paraId="04A04915" w14:textId="77777777" w:rsidR="0050752A" w:rsidRDefault="0050752A" w:rsidP="0050752A">
      <w:pPr>
        <w:spacing w:after="0"/>
        <w:jc w:val="right"/>
        <w:rPr>
          <w:rFonts w:ascii="Arial" w:hAnsi="Arial" w:cs="Arial"/>
        </w:rPr>
      </w:pPr>
    </w:p>
    <w:p w14:paraId="266AC312" w14:textId="68CA5C55" w:rsidR="0050752A" w:rsidRPr="0050752A" w:rsidRDefault="0050752A" w:rsidP="0050752A">
      <w:pPr>
        <w:spacing w:after="0"/>
        <w:jc w:val="center"/>
        <w:rPr>
          <w:rStyle w:val="Strong"/>
          <w:rFonts w:asciiTheme="majorHAnsi" w:eastAsiaTheme="majorEastAsia" w:hAnsiTheme="majorHAnsi" w:cstheme="majorBidi"/>
          <w:bCs w:val="0"/>
          <w:color w:val="2E74B5" w:themeColor="accent1" w:themeShade="BF"/>
          <w:sz w:val="32"/>
          <w:szCs w:val="32"/>
        </w:rPr>
      </w:pPr>
      <w:r>
        <w:rPr>
          <w:rFonts w:eastAsiaTheme="minorEastAsia"/>
          <w:noProof/>
          <w:szCs w:val="24"/>
          <w:lang w:val="en-US"/>
        </w:rPr>
        <w:drawing>
          <wp:inline distT="0" distB="0" distL="0" distR="0" wp14:anchorId="39F7B5C6" wp14:editId="6F05377B">
            <wp:extent cx="1993559" cy="11961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ogo.png"/>
                    <pic:cNvPicPr/>
                  </pic:nvPicPr>
                  <pic:blipFill>
                    <a:blip r:embed="rId19">
                      <a:extLst>
                        <a:ext uri="{28A0092B-C50C-407E-A947-70E740481C1C}">
                          <a14:useLocalDpi xmlns:a14="http://schemas.microsoft.com/office/drawing/2010/main" val="0"/>
                        </a:ext>
                      </a:extLst>
                    </a:blip>
                    <a:stretch>
                      <a:fillRect/>
                    </a:stretch>
                  </pic:blipFill>
                  <pic:spPr>
                    <a:xfrm>
                      <a:off x="0" y="0"/>
                      <a:ext cx="1994157" cy="1196493"/>
                    </a:xfrm>
                    <a:prstGeom prst="rect">
                      <a:avLst/>
                    </a:prstGeom>
                  </pic:spPr>
                </pic:pic>
              </a:graphicData>
            </a:graphic>
          </wp:inline>
        </w:drawing>
      </w:r>
      <w:r>
        <w:rPr>
          <w:rStyle w:val="Heading1Char"/>
        </w:rPr>
        <w:t xml:space="preserve">         </w:t>
      </w:r>
      <w:r w:rsidRPr="009B5515">
        <w:rPr>
          <w:rFonts w:eastAsiaTheme="minorEastAsia"/>
          <w:noProof/>
          <w:szCs w:val="24"/>
          <w:lang w:val="en-US"/>
        </w:rPr>
        <w:drawing>
          <wp:inline distT="0" distB="0" distL="0" distR="0" wp14:anchorId="362E5F9F" wp14:editId="2C172D01">
            <wp:extent cx="2530093" cy="1259596"/>
            <wp:effectExtent l="0" t="0" r="10160" b="10795"/>
            <wp:docPr id="44037" name="Picture 11" descr="STEMNET_logo_with_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11" descr="STEMNET_logo_with_strap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2104" cy="1260597"/>
                    </a:xfrm>
                    <a:prstGeom prst="rect">
                      <a:avLst/>
                    </a:prstGeom>
                    <a:noFill/>
                    <a:ln>
                      <a:noFill/>
                    </a:ln>
                    <a:extLst/>
                  </pic:spPr>
                </pic:pic>
              </a:graphicData>
            </a:graphic>
          </wp:inline>
        </w:drawing>
      </w:r>
    </w:p>
    <w:sectPr w:rsidR="0050752A" w:rsidRPr="005075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7635"/>
    <w:multiLevelType w:val="hybridMultilevel"/>
    <w:tmpl w:val="4314A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9A5"/>
    <w:rsid w:val="00036A68"/>
    <w:rsid w:val="00074A0E"/>
    <w:rsid w:val="00095AFD"/>
    <w:rsid w:val="000C4739"/>
    <w:rsid w:val="0016141B"/>
    <w:rsid w:val="00185B6B"/>
    <w:rsid w:val="00200BFC"/>
    <w:rsid w:val="00216360"/>
    <w:rsid w:val="002D5827"/>
    <w:rsid w:val="00361EFD"/>
    <w:rsid w:val="003D15EA"/>
    <w:rsid w:val="004277A7"/>
    <w:rsid w:val="00433DAF"/>
    <w:rsid w:val="004A22F9"/>
    <w:rsid w:val="0050752A"/>
    <w:rsid w:val="006B00D5"/>
    <w:rsid w:val="0077375D"/>
    <w:rsid w:val="00791380"/>
    <w:rsid w:val="007F0FBA"/>
    <w:rsid w:val="00801A4A"/>
    <w:rsid w:val="008C2FC2"/>
    <w:rsid w:val="00A269CE"/>
    <w:rsid w:val="00A37CCC"/>
    <w:rsid w:val="00AA1898"/>
    <w:rsid w:val="00AB189A"/>
    <w:rsid w:val="00AF51D5"/>
    <w:rsid w:val="00B31675"/>
    <w:rsid w:val="00B80340"/>
    <w:rsid w:val="00B97C84"/>
    <w:rsid w:val="00C43108"/>
    <w:rsid w:val="00D20946"/>
    <w:rsid w:val="00D4358A"/>
    <w:rsid w:val="00E27391"/>
    <w:rsid w:val="00E509A5"/>
    <w:rsid w:val="00F36630"/>
    <w:rsid w:val="00FF3E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FE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EA"/>
    <w:rPr>
      <w:sz w:val="24"/>
    </w:rPr>
  </w:style>
  <w:style w:type="paragraph" w:styleId="Heading1">
    <w:name w:val="heading 1"/>
    <w:basedOn w:val="Normal"/>
    <w:next w:val="Normal"/>
    <w:link w:val="Heading1Char"/>
    <w:uiPriority w:val="9"/>
    <w:qFormat/>
    <w:rsid w:val="008C2FC2"/>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427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A22F9"/>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4A22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630"/>
    <w:pPr>
      <w:spacing w:after="0" w:line="240" w:lineRule="auto"/>
      <w:contextualSpacing/>
    </w:pPr>
    <w:rPr>
      <w:rFonts w:ascii="Calibri Light" w:eastAsiaTheme="majorEastAsia" w:hAnsi="Calibri Light" w:cstheme="majorBidi"/>
      <w:color w:val="1F4E79" w:themeColor="accent1" w:themeShade="80"/>
      <w:spacing w:val="-10"/>
      <w:kern w:val="28"/>
      <w:sz w:val="72"/>
      <w:szCs w:val="56"/>
    </w:rPr>
  </w:style>
  <w:style w:type="character" w:customStyle="1" w:styleId="TitleChar">
    <w:name w:val="Title Char"/>
    <w:basedOn w:val="DefaultParagraphFont"/>
    <w:link w:val="Title"/>
    <w:uiPriority w:val="10"/>
    <w:rsid w:val="00F36630"/>
    <w:rPr>
      <w:rFonts w:ascii="Calibri Light" w:eastAsiaTheme="majorEastAsia" w:hAnsi="Calibri Light" w:cstheme="majorBidi"/>
      <w:color w:val="1F4E79" w:themeColor="accent1" w:themeShade="80"/>
      <w:spacing w:val="-10"/>
      <w:kern w:val="28"/>
      <w:sz w:val="72"/>
      <w:szCs w:val="56"/>
    </w:rPr>
  </w:style>
  <w:style w:type="character" w:styleId="SubtleEmphasis">
    <w:name w:val="Subtle Emphasis"/>
    <w:basedOn w:val="DefaultParagraphFont"/>
    <w:uiPriority w:val="19"/>
    <w:qFormat/>
    <w:rsid w:val="008C2FC2"/>
    <w:rPr>
      <w:i/>
      <w:iCs/>
      <w:color w:val="2E74B5" w:themeColor="accent1" w:themeShade="BF"/>
    </w:rPr>
  </w:style>
  <w:style w:type="paragraph" w:styleId="NoSpacing">
    <w:name w:val="No Spacing"/>
    <w:uiPriority w:val="1"/>
    <w:qFormat/>
    <w:rsid w:val="004277A7"/>
    <w:pPr>
      <w:spacing w:after="0" w:line="240" w:lineRule="auto"/>
    </w:pPr>
  </w:style>
  <w:style w:type="character" w:styleId="Strong">
    <w:name w:val="Strong"/>
    <w:basedOn w:val="DefaultParagraphFont"/>
    <w:uiPriority w:val="22"/>
    <w:qFormat/>
    <w:rsid w:val="008C2FC2"/>
    <w:rPr>
      <w:b/>
      <w:bCs/>
      <w:color w:val="1F4E79" w:themeColor="accent1" w:themeShade="80"/>
    </w:rPr>
  </w:style>
  <w:style w:type="character" w:customStyle="1" w:styleId="Heading1Char">
    <w:name w:val="Heading 1 Char"/>
    <w:basedOn w:val="DefaultParagraphFont"/>
    <w:link w:val="Heading1"/>
    <w:uiPriority w:val="9"/>
    <w:rsid w:val="008C2FC2"/>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4277A7"/>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4277A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277A7"/>
    <w:rPr>
      <w:rFonts w:eastAsiaTheme="minorEastAsia"/>
      <w:color w:val="5A5A5A" w:themeColor="text1" w:themeTint="A5"/>
      <w:spacing w:val="15"/>
    </w:rPr>
  </w:style>
  <w:style w:type="table" w:styleId="TableGrid">
    <w:name w:val="Table Grid"/>
    <w:basedOn w:val="TableNormal"/>
    <w:uiPriority w:val="39"/>
    <w:rsid w:val="008C2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32"/>
    <w:qFormat/>
    <w:rsid w:val="00791380"/>
    <w:rPr>
      <w:b/>
      <w:bCs/>
      <w:smallCaps/>
      <w:color w:val="5B9BD5" w:themeColor="accent1"/>
      <w:spacing w:val="5"/>
    </w:rPr>
  </w:style>
  <w:style w:type="paragraph" w:styleId="IntenseQuote">
    <w:name w:val="Intense Quote"/>
    <w:basedOn w:val="Normal"/>
    <w:next w:val="Normal"/>
    <w:link w:val="IntenseQuoteChar"/>
    <w:uiPriority w:val="30"/>
    <w:qFormat/>
    <w:rsid w:val="00200BF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00BFC"/>
    <w:rPr>
      <w:i/>
      <w:iCs/>
      <w:color w:val="5B9BD5" w:themeColor="accent1"/>
      <w:sz w:val="24"/>
    </w:rPr>
  </w:style>
  <w:style w:type="paragraph" w:styleId="NormalWeb">
    <w:name w:val="Normal (Web)"/>
    <w:basedOn w:val="Normal"/>
    <w:uiPriority w:val="99"/>
    <w:semiHidden/>
    <w:unhideWhenUsed/>
    <w:rsid w:val="00074A0E"/>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PlaceholderText">
    <w:name w:val="Placeholder Text"/>
    <w:basedOn w:val="DefaultParagraphFont"/>
    <w:uiPriority w:val="99"/>
    <w:semiHidden/>
    <w:rsid w:val="00A269CE"/>
    <w:rPr>
      <w:color w:val="808080"/>
    </w:rPr>
  </w:style>
  <w:style w:type="character" w:customStyle="1" w:styleId="Heading3Char">
    <w:name w:val="Heading 3 Char"/>
    <w:basedOn w:val="DefaultParagraphFont"/>
    <w:link w:val="Heading3"/>
    <w:uiPriority w:val="9"/>
    <w:rsid w:val="004A22F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A22F9"/>
    <w:rPr>
      <w:rFonts w:asciiTheme="majorHAnsi" w:eastAsiaTheme="majorEastAsia" w:hAnsiTheme="majorHAnsi" w:cstheme="majorBidi"/>
      <w:i/>
      <w:iCs/>
      <w:color w:val="2E74B5" w:themeColor="accent1" w:themeShade="BF"/>
      <w:sz w:val="24"/>
    </w:rPr>
  </w:style>
  <w:style w:type="paragraph" w:styleId="ListParagraph">
    <w:name w:val="List Paragraph"/>
    <w:basedOn w:val="Normal"/>
    <w:uiPriority w:val="34"/>
    <w:qFormat/>
    <w:rsid w:val="00361EFD"/>
    <w:pPr>
      <w:ind w:left="720"/>
      <w:contextualSpacing/>
    </w:pPr>
  </w:style>
  <w:style w:type="paragraph" w:styleId="BalloonText">
    <w:name w:val="Balloon Text"/>
    <w:basedOn w:val="Normal"/>
    <w:link w:val="BalloonTextChar"/>
    <w:uiPriority w:val="99"/>
    <w:semiHidden/>
    <w:unhideWhenUsed/>
    <w:rsid w:val="00AA18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98"/>
    <w:rPr>
      <w:rFonts w:ascii="Lucida Grande" w:hAnsi="Lucida Grande" w:cs="Lucida Grande"/>
      <w:sz w:val="18"/>
      <w:szCs w:val="18"/>
    </w:rPr>
  </w:style>
  <w:style w:type="character" w:styleId="Hyperlink">
    <w:name w:val="Hyperlink"/>
    <w:basedOn w:val="DefaultParagraphFont"/>
    <w:uiPriority w:val="99"/>
    <w:unhideWhenUsed/>
    <w:rsid w:val="00216360"/>
    <w:rPr>
      <w:color w:val="0563C1" w:themeColor="hyperlink"/>
      <w:u w:val="single"/>
    </w:rPr>
  </w:style>
  <w:style w:type="character" w:styleId="FollowedHyperlink">
    <w:name w:val="FollowedHyperlink"/>
    <w:basedOn w:val="DefaultParagraphFont"/>
    <w:uiPriority w:val="99"/>
    <w:semiHidden/>
    <w:unhideWhenUsed/>
    <w:rsid w:val="00A37CCC"/>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EA"/>
    <w:rPr>
      <w:sz w:val="24"/>
    </w:rPr>
  </w:style>
  <w:style w:type="paragraph" w:styleId="Heading1">
    <w:name w:val="heading 1"/>
    <w:basedOn w:val="Normal"/>
    <w:next w:val="Normal"/>
    <w:link w:val="Heading1Char"/>
    <w:uiPriority w:val="9"/>
    <w:qFormat/>
    <w:rsid w:val="008C2FC2"/>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427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A22F9"/>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4A22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630"/>
    <w:pPr>
      <w:spacing w:after="0" w:line="240" w:lineRule="auto"/>
      <w:contextualSpacing/>
    </w:pPr>
    <w:rPr>
      <w:rFonts w:ascii="Calibri Light" w:eastAsiaTheme="majorEastAsia" w:hAnsi="Calibri Light" w:cstheme="majorBidi"/>
      <w:color w:val="1F4E79" w:themeColor="accent1" w:themeShade="80"/>
      <w:spacing w:val="-10"/>
      <w:kern w:val="28"/>
      <w:sz w:val="72"/>
      <w:szCs w:val="56"/>
    </w:rPr>
  </w:style>
  <w:style w:type="character" w:customStyle="1" w:styleId="TitleChar">
    <w:name w:val="Title Char"/>
    <w:basedOn w:val="DefaultParagraphFont"/>
    <w:link w:val="Title"/>
    <w:uiPriority w:val="10"/>
    <w:rsid w:val="00F36630"/>
    <w:rPr>
      <w:rFonts w:ascii="Calibri Light" w:eastAsiaTheme="majorEastAsia" w:hAnsi="Calibri Light" w:cstheme="majorBidi"/>
      <w:color w:val="1F4E79" w:themeColor="accent1" w:themeShade="80"/>
      <w:spacing w:val="-10"/>
      <w:kern w:val="28"/>
      <w:sz w:val="72"/>
      <w:szCs w:val="56"/>
    </w:rPr>
  </w:style>
  <w:style w:type="character" w:styleId="SubtleEmphasis">
    <w:name w:val="Subtle Emphasis"/>
    <w:basedOn w:val="DefaultParagraphFont"/>
    <w:uiPriority w:val="19"/>
    <w:qFormat/>
    <w:rsid w:val="008C2FC2"/>
    <w:rPr>
      <w:i/>
      <w:iCs/>
      <w:color w:val="2E74B5" w:themeColor="accent1" w:themeShade="BF"/>
    </w:rPr>
  </w:style>
  <w:style w:type="paragraph" w:styleId="NoSpacing">
    <w:name w:val="No Spacing"/>
    <w:uiPriority w:val="1"/>
    <w:qFormat/>
    <w:rsid w:val="004277A7"/>
    <w:pPr>
      <w:spacing w:after="0" w:line="240" w:lineRule="auto"/>
    </w:pPr>
  </w:style>
  <w:style w:type="character" w:styleId="Strong">
    <w:name w:val="Strong"/>
    <w:basedOn w:val="DefaultParagraphFont"/>
    <w:uiPriority w:val="22"/>
    <w:qFormat/>
    <w:rsid w:val="008C2FC2"/>
    <w:rPr>
      <w:b/>
      <w:bCs/>
      <w:color w:val="1F4E79" w:themeColor="accent1" w:themeShade="80"/>
    </w:rPr>
  </w:style>
  <w:style w:type="character" w:customStyle="1" w:styleId="Heading1Char">
    <w:name w:val="Heading 1 Char"/>
    <w:basedOn w:val="DefaultParagraphFont"/>
    <w:link w:val="Heading1"/>
    <w:uiPriority w:val="9"/>
    <w:rsid w:val="008C2FC2"/>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4277A7"/>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4277A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277A7"/>
    <w:rPr>
      <w:rFonts w:eastAsiaTheme="minorEastAsia"/>
      <w:color w:val="5A5A5A" w:themeColor="text1" w:themeTint="A5"/>
      <w:spacing w:val="15"/>
    </w:rPr>
  </w:style>
  <w:style w:type="table" w:styleId="TableGrid">
    <w:name w:val="Table Grid"/>
    <w:basedOn w:val="TableNormal"/>
    <w:uiPriority w:val="39"/>
    <w:rsid w:val="008C2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32"/>
    <w:qFormat/>
    <w:rsid w:val="00791380"/>
    <w:rPr>
      <w:b/>
      <w:bCs/>
      <w:smallCaps/>
      <w:color w:val="5B9BD5" w:themeColor="accent1"/>
      <w:spacing w:val="5"/>
    </w:rPr>
  </w:style>
  <w:style w:type="paragraph" w:styleId="IntenseQuote">
    <w:name w:val="Intense Quote"/>
    <w:basedOn w:val="Normal"/>
    <w:next w:val="Normal"/>
    <w:link w:val="IntenseQuoteChar"/>
    <w:uiPriority w:val="30"/>
    <w:qFormat/>
    <w:rsid w:val="00200BF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00BFC"/>
    <w:rPr>
      <w:i/>
      <w:iCs/>
      <w:color w:val="5B9BD5" w:themeColor="accent1"/>
      <w:sz w:val="24"/>
    </w:rPr>
  </w:style>
  <w:style w:type="paragraph" w:styleId="NormalWeb">
    <w:name w:val="Normal (Web)"/>
    <w:basedOn w:val="Normal"/>
    <w:uiPriority w:val="99"/>
    <w:semiHidden/>
    <w:unhideWhenUsed/>
    <w:rsid w:val="00074A0E"/>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PlaceholderText">
    <w:name w:val="Placeholder Text"/>
    <w:basedOn w:val="DefaultParagraphFont"/>
    <w:uiPriority w:val="99"/>
    <w:semiHidden/>
    <w:rsid w:val="00A269CE"/>
    <w:rPr>
      <w:color w:val="808080"/>
    </w:rPr>
  </w:style>
  <w:style w:type="character" w:customStyle="1" w:styleId="Heading3Char">
    <w:name w:val="Heading 3 Char"/>
    <w:basedOn w:val="DefaultParagraphFont"/>
    <w:link w:val="Heading3"/>
    <w:uiPriority w:val="9"/>
    <w:rsid w:val="004A22F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A22F9"/>
    <w:rPr>
      <w:rFonts w:asciiTheme="majorHAnsi" w:eastAsiaTheme="majorEastAsia" w:hAnsiTheme="majorHAnsi" w:cstheme="majorBidi"/>
      <w:i/>
      <w:iCs/>
      <w:color w:val="2E74B5" w:themeColor="accent1" w:themeShade="BF"/>
      <w:sz w:val="24"/>
    </w:rPr>
  </w:style>
  <w:style w:type="paragraph" w:styleId="ListParagraph">
    <w:name w:val="List Paragraph"/>
    <w:basedOn w:val="Normal"/>
    <w:uiPriority w:val="34"/>
    <w:qFormat/>
    <w:rsid w:val="00361EFD"/>
    <w:pPr>
      <w:ind w:left="720"/>
      <w:contextualSpacing/>
    </w:pPr>
  </w:style>
  <w:style w:type="paragraph" w:styleId="BalloonText">
    <w:name w:val="Balloon Text"/>
    <w:basedOn w:val="Normal"/>
    <w:link w:val="BalloonTextChar"/>
    <w:uiPriority w:val="99"/>
    <w:semiHidden/>
    <w:unhideWhenUsed/>
    <w:rsid w:val="00AA18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98"/>
    <w:rPr>
      <w:rFonts w:ascii="Lucida Grande" w:hAnsi="Lucida Grande" w:cs="Lucida Grande"/>
      <w:sz w:val="18"/>
      <w:szCs w:val="18"/>
    </w:rPr>
  </w:style>
  <w:style w:type="character" w:styleId="Hyperlink">
    <w:name w:val="Hyperlink"/>
    <w:basedOn w:val="DefaultParagraphFont"/>
    <w:uiPriority w:val="99"/>
    <w:unhideWhenUsed/>
    <w:rsid w:val="00216360"/>
    <w:rPr>
      <w:color w:val="0563C1" w:themeColor="hyperlink"/>
      <w:u w:val="single"/>
    </w:rPr>
  </w:style>
  <w:style w:type="character" w:styleId="FollowedHyperlink">
    <w:name w:val="FollowedHyperlink"/>
    <w:basedOn w:val="DefaultParagraphFont"/>
    <w:uiPriority w:val="99"/>
    <w:semiHidden/>
    <w:unhideWhenUsed/>
    <w:rsid w:val="00A37C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gi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matek.hu/xaos" TargetMode="External"/><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0ECA5-A61A-1E4A-9541-6234DDFA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511</Words>
  <Characters>2913</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Walker</dc:creator>
  <cp:lastModifiedBy>David Martí Pete</cp:lastModifiedBy>
  <cp:revision>7</cp:revision>
  <dcterms:created xsi:type="dcterms:W3CDTF">2015-01-22T08:10:00Z</dcterms:created>
  <dcterms:modified xsi:type="dcterms:W3CDTF">2015-01-30T10:39:00Z</dcterms:modified>
</cp:coreProperties>
</file>